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0B2" w14:textId="0E7036A3" w:rsidR="00293602" w:rsidRDefault="00D60E71" w:rsidP="002C56D9">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 </w:t>
      </w:r>
      <w:r w:rsidR="00EF1307">
        <w:rPr>
          <w:rFonts w:ascii="Calibri" w:hAnsi="Calibri" w:cstheme="minorHAnsi"/>
          <w:b/>
          <w:bCs/>
          <w:color w:val="7F7F7F" w:themeColor="text1" w:themeTint="80"/>
          <w:sz w:val="45"/>
          <w:szCs w:val="45"/>
          <w:lang w:val="de-DE"/>
        </w:rPr>
        <w:t xml:space="preserve">DEUTSCHSPRACHIGE </w:t>
      </w:r>
      <w:r w:rsidR="006E44B1" w:rsidRPr="00EC7A85">
        <w:rPr>
          <w:rFonts w:ascii="Calibri" w:hAnsi="Calibri" w:cstheme="minorHAnsi"/>
          <w:b/>
          <w:bCs/>
          <w:color w:val="7F7F7F" w:themeColor="text1" w:themeTint="80"/>
          <w:sz w:val="45"/>
          <w:szCs w:val="45"/>
          <w:lang w:val="de-DE"/>
        </w:rPr>
        <w:t xml:space="preserve">ZUBUCHERREISE </w:t>
      </w:r>
      <w:r w:rsidR="00293602">
        <w:rPr>
          <w:rFonts w:ascii="Calibri" w:hAnsi="Calibri" w:cstheme="minorHAnsi"/>
          <w:b/>
          <w:bCs/>
          <w:color w:val="7F7F7F" w:themeColor="text1" w:themeTint="80"/>
          <w:sz w:val="45"/>
          <w:szCs w:val="45"/>
          <w:lang w:val="de-DE"/>
        </w:rPr>
        <w:t>SÜDAFRIKA</w:t>
      </w:r>
    </w:p>
    <w:p w14:paraId="7DBE1B8B" w14:textId="1D5C1609" w:rsidR="006E44B1" w:rsidRPr="00EC7A85" w:rsidRDefault="0000764A"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WILDPARKS</w:t>
      </w:r>
      <w:r w:rsidR="0033729C">
        <w:rPr>
          <w:rFonts w:ascii="Calibri" w:hAnsi="Calibri" w:cstheme="minorHAnsi"/>
          <w:b/>
          <w:bCs/>
          <w:color w:val="7F7F7F" w:themeColor="text1" w:themeTint="80"/>
          <w:sz w:val="45"/>
          <w:szCs w:val="45"/>
          <w:lang w:val="de-DE"/>
        </w:rPr>
        <w:t xml:space="preserve"> DURBAN – JOHANNESBURG VIA KRÜGER NP</w:t>
      </w:r>
      <w:r w:rsidR="006E44B1" w:rsidRPr="00EC7A85">
        <w:rPr>
          <w:rFonts w:ascii="Calibri" w:hAnsi="Calibri" w:cstheme="minorHAnsi"/>
          <w:b/>
          <w:bCs/>
          <w:color w:val="7F7F7F" w:themeColor="text1" w:themeTint="80"/>
          <w:sz w:val="45"/>
          <w:szCs w:val="45"/>
          <w:lang w:val="de-DE"/>
        </w:rPr>
        <w:t xml:space="preserve"> KLEINGRUPPE </w:t>
      </w:r>
      <w:r w:rsidR="00C25BD7">
        <w:rPr>
          <w:rFonts w:ascii="Calibri" w:hAnsi="Calibri" w:cstheme="minorHAnsi"/>
          <w:b/>
          <w:bCs/>
          <w:color w:val="7F7F7F" w:themeColor="text1" w:themeTint="80"/>
          <w:sz w:val="45"/>
          <w:szCs w:val="45"/>
          <w:lang w:val="de-DE"/>
        </w:rPr>
        <w:t>2026</w:t>
      </w:r>
    </w:p>
    <w:p w14:paraId="0133964A" w14:textId="77777777" w:rsidR="006E44B1" w:rsidRPr="00293602" w:rsidRDefault="006E44B1" w:rsidP="00EC7A85">
      <w:pPr>
        <w:pStyle w:val="Heading1"/>
        <w:spacing w:before="120" w:after="120" w:line="240" w:lineRule="auto"/>
        <w:jc w:val="left"/>
        <w:rPr>
          <w:rFonts w:ascii="Calibri" w:hAnsi="Calibri"/>
          <w:color w:val="7F7F7F" w:themeColor="text1" w:themeTint="80"/>
          <w:sz w:val="2"/>
          <w:szCs w:val="2"/>
          <w:lang w:val="de-DE"/>
        </w:rPr>
      </w:pPr>
    </w:p>
    <w:p w14:paraId="0C94359E"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597C9E0B" w14:textId="77777777" w:rsidTr="00850ECE">
        <w:trPr>
          <w:trHeight w:hRule="exact" w:val="4320"/>
        </w:trPr>
        <w:tc>
          <w:tcPr>
            <w:tcW w:w="5316" w:type="dxa"/>
          </w:tcPr>
          <w:p w14:paraId="6D8C30FD" w14:textId="640DA641" w:rsidR="00850ECE" w:rsidRDefault="0000764A" w:rsidP="00850ECE">
            <w:r>
              <w:rPr>
                <w:noProof/>
              </w:rPr>
              <w:drawing>
                <wp:inline distT="0" distB="0" distL="0" distR="0" wp14:anchorId="7AAFEE97" wp14:editId="2955A08F">
                  <wp:extent cx="4029563" cy="2695575"/>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rra Nova_zulu.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39883" cy="2702479"/>
                          </a:xfrm>
                          <a:prstGeom prst="rect">
                            <a:avLst/>
                          </a:prstGeom>
                        </pic:spPr>
                      </pic:pic>
                    </a:graphicData>
                  </a:graphic>
                </wp:inline>
              </w:drawing>
            </w:r>
          </w:p>
        </w:tc>
        <w:tc>
          <w:tcPr>
            <w:tcW w:w="5316" w:type="dxa"/>
          </w:tcPr>
          <w:p w14:paraId="36403D4E" w14:textId="6EF9D2E3" w:rsidR="00850ECE" w:rsidRDefault="0033729C" w:rsidP="00850ECE">
            <w:r>
              <w:rPr>
                <w:noProof/>
              </w:rPr>
              <w:drawing>
                <wp:inline distT="0" distB="0" distL="0" distR="0" wp14:anchorId="011C320D" wp14:editId="5015EBF9">
                  <wp:extent cx="4297680" cy="268605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imangaliso Wetlands Park (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7680" cy="2686050"/>
                          </a:xfrm>
                          <a:prstGeom prst="rect">
                            <a:avLst/>
                          </a:prstGeom>
                        </pic:spPr>
                      </pic:pic>
                    </a:graphicData>
                  </a:graphic>
                </wp:inline>
              </w:drawing>
            </w:r>
          </w:p>
        </w:tc>
      </w:tr>
      <w:tr w:rsidR="00850ECE" w14:paraId="299E8A4D" w14:textId="77777777" w:rsidTr="00850ECE">
        <w:trPr>
          <w:trHeight w:hRule="exact" w:val="4320"/>
        </w:trPr>
        <w:tc>
          <w:tcPr>
            <w:tcW w:w="5316" w:type="dxa"/>
          </w:tcPr>
          <w:p w14:paraId="1CC7FB7E" w14:textId="6FB5F15E" w:rsidR="00850ECE" w:rsidRDefault="0000764A" w:rsidP="00850ECE">
            <w:r>
              <w:rPr>
                <w:noProof/>
              </w:rPr>
              <w:drawing>
                <wp:inline distT="0" distB="0" distL="0" distR="0" wp14:anchorId="31F99125" wp14:editId="1E43438D">
                  <wp:extent cx="3843020" cy="2647826"/>
                  <wp:effectExtent l="0" t="0" r="5080"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ochure 2012 JPEG_049.jpg"/>
                          <pic:cNvPicPr/>
                        </pic:nvPicPr>
                        <pic:blipFill rotWithShape="1">
                          <a:blip r:embed="rId12">
                            <a:extLst>
                              <a:ext uri="{28A0092B-C50C-407E-A947-70E740481C1C}">
                                <a14:useLocalDpi xmlns:a14="http://schemas.microsoft.com/office/drawing/2010/main" val="0"/>
                              </a:ext>
                            </a:extLst>
                          </a:blip>
                          <a:srcRect l="13320"/>
                          <a:stretch/>
                        </pic:blipFill>
                        <pic:spPr bwMode="auto">
                          <a:xfrm>
                            <a:off x="0" y="0"/>
                            <a:ext cx="3853710" cy="2655192"/>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3F07CF0A" w14:textId="168514D2" w:rsidR="00850ECE" w:rsidRDefault="0000764A" w:rsidP="00850ECE">
            <w:r>
              <w:rPr>
                <w:noProof/>
              </w:rPr>
              <w:drawing>
                <wp:inline distT="0" distB="0" distL="0" distR="0" wp14:anchorId="0A7C6BB9" wp14:editId="11457EE0">
                  <wp:extent cx="3664585" cy="265743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opard.jpg"/>
                          <pic:cNvPicPr/>
                        </pic:nvPicPr>
                        <pic:blipFill rotWithShape="1">
                          <a:blip r:embed="rId13" cstate="print">
                            <a:extLst>
                              <a:ext uri="{28A0092B-C50C-407E-A947-70E740481C1C}">
                                <a14:useLocalDpi xmlns:a14="http://schemas.microsoft.com/office/drawing/2010/main" val="0"/>
                              </a:ext>
                            </a:extLst>
                          </a:blip>
                          <a:srcRect l="8120"/>
                          <a:stretch/>
                        </pic:blipFill>
                        <pic:spPr bwMode="auto">
                          <a:xfrm>
                            <a:off x="0" y="0"/>
                            <a:ext cx="3668541" cy="26603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838A33" w14:textId="77777777" w:rsidR="00254647" w:rsidRPr="006E44B1" w:rsidRDefault="00254647" w:rsidP="00254647">
      <w:pPr>
        <w:rPr>
          <w:rFonts w:ascii="Calibri" w:hAnsi="Calibri"/>
          <w:sz w:val="4"/>
          <w:szCs w:val="4"/>
        </w:rPr>
      </w:pPr>
    </w:p>
    <w:p w14:paraId="0A3F6DC8" w14:textId="77777777" w:rsidR="007C36E4" w:rsidRDefault="007C36E4" w:rsidP="007C36E4">
      <w:pPr>
        <w:pStyle w:val="Heading1"/>
        <w:jc w:val="left"/>
        <w:rPr>
          <w:rStyle w:val="PlaceholderText"/>
          <w:rFonts w:ascii="Calibri" w:hAnsi="Calibri" w:cstheme="minorHAnsi"/>
          <w:b/>
          <w:color w:val="595959" w:themeColor="text1" w:themeTint="A6"/>
        </w:rPr>
      </w:pPr>
    </w:p>
    <w:p w14:paraId="4F29FEE6" w14:textId="21BE9C4A" w:rsidR="007C36E4" w:rsidRPr="007C36E4" w:rsidRDefault="007C36E4" w:rsidP="007E406B">
      <w:pPr>
        <w:pStyle w:val="Heading1"/>
        <w:jc w:val="left"/>
        <w:rPr>
          <w:rStyle w:val="PlaceholderText"/>
          <w:rFonts w:ascii="Calibri" w:hAnsi="Calibri"/>
          <w:color w:val="595959" w:themeColor="text1" w:themeTint="A6"/>
        </w:rPr>
      </w:pPr>
      <w:r>
        <w:rPr>
          <w:rStyle w:val="PlaceholderText"/>
          <w:rFonts w:ascii="Calibri" w:hAnsi="Calibri" w:cstheme="minorHAnsi"/>
          <w:b/>
          <w:color w:val="595959" w:themeColor="text1" w:themeTint="A6"/>
        </w:rPr>
        <w:t>routing</w:t>
      </w:r>
    </w:p>
    <w:p w14:paraId="7687C418" w14:textId="77777777" w:rsidR="00305166" w:rsidRDefault="007C36E4">
      <w:pPr>
        <w:rPr>
          <w:rStyle w:val="PlaceholderText"/>
          <w:rFonts w:ascii="Calibri" w:hAnsi="Calibri" w:cstheme="minorHAnsi"/>
          <w:b/>
          <w:color w:val="595959" w:themeColor="text1" w:themeTint="A6"/>
        </w:rPr>
      </w:pPr>
      <w:r>
        <w:rPr>
          <w:noProof/>
        </w:rPr>
        <w:drawing>
          <wp:inline distT="0" distB="0" distL="0" distR="0" wp14:anchorId="1BE7BB8A" wp14:editId="24124B11">
            <wp:extent cx="6569860" cy="5048250"/>
            <wp:effectExtent l="0" t="0" r="254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838" t="21407" r="56969" b="19400"/>
                    <a:stretch/>
                  </pic:blipFill>
                  <pic:spPr bwMode="auto">
                    <a:xfrm>
                      <a:off x="0" y="0"/>
                      <a:ext cx="6600605" cy="5071874"/>
                    </a:xfrm>
                    <a:prstGeom prst="rect">
                      <a:avLst/>
                    </a:prstGeom>
                    <a:ln>
                      <a:noFill/>
                    </a:ln>
                    <a:extLst>
                      <a:ext uri="{53640926-AAD7-44D8-BBD7-CCE9431645EC}">
                        <a14:shadowObscured xmlns:a14="http://schemas.microsoft.com/office/drawing/2010/main"/>
                      </a:ext>
                    </a:extLst>
                  </pic:spPr>
                </pic:pic>
              </a:graphicData>
            </a:graphic>
          </wp:inline>
        </w:drawing>
      </w:r>
    </w:p>
    <w:p w14:paraId="2C983479" w14:textId="502F9986"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Kleingruppe mit </w:t>
      </w:r>
      <w:r w:rsidRPr="00293602">
        <w:rPr>
          <w:rFonts w:ascii="Calibri" w:hAnsi="Calibri" w:cs="Calibri"/>
          <w:color w:val="595959" w:themeColor="text1" w:themeTint="A6"/>
          <w:lang w:val="de-DE"/>
        </w:rPr>
        <w:t xml:space="preserve">Minimum </w:t>
      </w:r>
      <w:r>
        <w:rPr>
          <w:rFonts w:ascii="Calibri" w:hAnsi="Calibri" w:cs="Calibri"/>
          <w:color w:val="595959" w:themeColor="text1" w:themeTint="A6"/>
          <w:lang w:val="de-DE"/>
        </w:rPr>
        <w:t>2</w:t>
      </w:r>
      <w:r w:rsidRPr="00293602">
        <w:rPr>
          <w:rFonts w:ascii="Calibri" w:hAnsi="Calibri" w:cs="Calibri"/>
          <w:color w:val="595959" w:themeColor="text1" w:themeTint="A6"/>
          <w:lang w:val="de-DE"/>
        </w:rPr>
        <w:t>, Maximum 12 Teilnehmer</w:t>
      </w:r>
    </w:p>
    <w:p w14:paraId="6621C50B" w14:textId="77777777"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Deutschsprachige Reiseleitung </w:t>
      </w:r>
    </w:p>
    <w:p w14:paraId="389134F4" w14:textId="77777777" w:rsidR="00305166" w:rsidRDefault="00305166" w:rsidP="00305166">
      <w:pPr>
        <w:pStyle w:val="ListParagraph"/>
        <w:widowControl w:val="0"/>
        <w:numPr>
          <w:ilvl w:val="0"/>
          <w:numId w:val="42"/>
        </w:numPr>
        <w:tabs>
          <w:tab w:val="left" w:pos="11340"/>
        </w:tabs>
        <w:autoSpaceDE w:val="0"/>
        <w:autoSpaceDN w:val="0"/>
        <w:adjustRightInd w:val="0"/>
        <w:spacing w:after="0" w:line="240" w:lineRule="auto"/>
        <w:rPr>
          <w:rFonts w:ascii="Calibri" w:hAnsi="Calibri" w:cs="Calibri"/>
          <w:b/>
          <w:bCs/>
          <w:color w:val="595959" w:themeColor="text1" w:themeTint="A6"/>
          <w:lang w:val="de-DE"/>
        </w:rPr>
      </w:pPr>
      <w:r w:rsidRPr="00293602">
        <w:rPr>
          <w:rFonts w:ascii="Calibri" w:hAnsi="Calibri" w:cs="Calibri"/>
          <w:color w:val="595959" w:themeColor="text1" w:themeTint="A6"/>
          <w:lang w:val="de-DE"/>
        </w:rPr>
        <w:t>Flüge nicht inkludiert: Bei einer Kombination von Garden Route und Wildparks Tour mu</w:t>
      </w:r>
      <w:r>
        <w:rPr>
          <w:rFonts w:ascii="Calibri" w:hAnsi="Calibri" w:cs="Calibri"/>
          <w:color w:val="595959" w:themeColor="text1" w:themeTint="A6"/>
          <w:lang w:val="de-DE"/>
        </w:rPr>
        <w:t>ss</w:t>
      </w:r>
      <w:r w:rsidRPr="00293602">
        <w:rPr>
          <w:rFonts w:ascii="Calibri" w:hAnsi="Calibri" w:cs="Calibri"/>
          <w:color w:val="595959" w:themeColor="text1" w:themeTint="A6"/>
          <w:lang w:val="de-DE"/>
        </w:rPr>
        <w:t xml:space="preserve"> der von Terra Nova vorgegebene Flug von Port Elizabeth nach Durban gebucht werden, damit alle Gäste auf dem gleichen Flug ankommen.</w:t>
      </w:r>
      <w:r>
        <w:rPr>
          <w:rFonts w:ascii="Calibri" w:hAnsi="Calibri" w:cs="Calibri"/>
          <w:color w:val="595959" w:themeColor="text1" w:themeTint="A6"/>
          <w:lang w:val="de-DE"/>
        </w:rPr>
        <w:t xml:space="preserve"> </w:t>
      </w:r>
      <w:r w:rsidRPr="0045460F">
        <w:rPr>
          <w:rFonts w:ascii="Calibri" w:hAnsi="Calibri" w:cs="Calibri"/>
          <w:b/>
          <w:bCs/>
          <w:color w:val="595959" w:themeColor="text1" w:themeTint="A6"/>
          <w:lang w:val="de-DE"/>
        </w:rPr>
        <w:t>FA422 16h15 – 17h35</w:t>
      </w:r>
    </w:p>
    <w:p w14:paraId="6E483496" w14:textId="77777777" w:rsidR="00305166" w:rsidRDefault="00305166">
      <w:pPr>
        <w:rPr>
          <w:rStyle w:val="PlaceholderText"/>
          <w:rFonts w:ascii="Calibri" w:hAnsi="Calibri" w:cstheme="minorHAnsi"/>
          <w:b/>
          <w:color w:val="595959" w:themeColor="text1" w:themeTint="A6"/>
        </w:rPr>
      </w:pPr>
    </w:p>
    <w:p w14:paraId="63164FEF" w14:textId="77777777" w:rsidR="00305166" w:rsidRPr="00723B12" w:rsidRDefault="00305166" w:rsidP="00305166">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4D3400">
        <w:rPr>
          <w:rFonts w:ascii="Calibri" w:hAnsi="Calibri" w:cs="Calibri"/>
          <w:b/>
          <w:bCs/>
          <w:color w:val="595959" w:themeColor="text1" w:themeTint="A6"/>
          <w:lang w:val="de-DE"/>
        </w:rPr>
        <w:t>Tourenfahrzeuge:</w:t>
      </w:r>
    </w:p>
    <w:p w14:paraId="6A055DF6" w14:textId="77777777"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1-3 </w:t>
      </w:r>
      <w:r w:rsidRPr="00293602">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4</w:t>
      </w:r>
      <w:r w:rsidRPr="004B3603">
        <w:rPr>
          <w:rFonts w:ascii="Calibri" w:hAnsi="Calibri" w:cs="Calibri"/>
          <w:color w:val="595959" w:themeColor="text1" w:themeTint="A6"/>
          <w:lang w:val="de-DE"/>
        </w:rPr>
        <w:t xml:space="preserve">-Sitzer </w:t>
      </w:r>
      <w:r w:rsidRPr="008172C9">
        <w:rPr>
          <w:rFonts w:ascii="Calibri" w:hAnsi="Calibri" w:cs="Calibri"/>
          <w:color w:val="595959" w:themeColor="text1" w:themeTint="A6"/>
          <w:lang w:val="de-DE"/>
        </w:rPr>
        <w:t>Toyota Urban Cruiser</w:t>
      </w:r>
      <w:r>
        <w:rPr>
          <w:rFonts w:ascii="Calibri" w:hAnsi="Calibri" w:cs="Calibri"/>
          <w:color w:val="595959" w:themeColor="text1" w:themeTint="A6"/>
          <w:lang w:val="de-DE"/>
        </w:rPr>
        <w:t xml:space="preserve"> oder ähnlich</w:t>
      </w:r>
      <w:r w:rsidRPr="004B3603">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mit Driver-Guide</w:t>
      </w:r>
    </w:p>
    <w:p w14:paraId="6AF293E9" w14:textId="77777777" w:rsidR="00305166" w:rsidRPr="00293602" w:rsidRDefault="00305166" w:rsidP="00305166">
      <w:pPr>
        <w:pStyle w:val="ListParagraph"/>
        <w:widowControl w:val="0"/>
        <w:numPr>
          <w:ilvl w:val="0"/>
          <w:numId w:val="42"/>
        </w:numPr>
        <w:tabs>
          <w:tab w:val="left" w:pos="11340"/>
        </w:tabs>
        <w:autoSpaceDE w:val="0"/>
        <w:autoSpaceDN w:val="0"/>
        <w:adjustRightInd w:val="0"/>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4-5 </w:t>
      </w:r>
      <w:r w:rsidRPr="00293602">
        <w:rPr>
          <w:rFonts w:ascii="Calibri" w:hAnsi="Calibri" w:cs="Calibri"/>
          <w:color w:val="595959" w:themeColor="text1" w:themeTint="A6"/>
          <w:lang w:val="de-DE"/>
        </w:rPr>
        <w:t>Personen: 7-Sitzer Minibus mit Driver-Guide</w:t>
      </w:r>
    </w:p>
    <w:p w14:paraId="772140E9" w14:textId="77777777" w:rsidR="00305166" w:rsidRPr="001A346D" w:rsidRDefault="00305166" w:rsidP="00305166">
      <w:pPr>
        <w:pStyle w:val="ListParagraph"/>
        <w:numPr>
          <w:ilvl w:val="0"/>
          <w:numId w:val="42"/>
        </w:numPr>
        <w:tabs>
          <w:tab w:val="left" w:pos="11340"/>
        </w:tabs>
        <w:spacing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6-7 </w:t>
      </w:r>
      <w:r w:rsidRPr="001A346D">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 xml:space="preserve">11-Sitzer </w:t>
      </w:r>
      <w:r w:rsidRPr="001A346D">
        <w:rPr>
          <w:rFonts w:ascii="Calibri" w:hAnsi="Calibri" w:cs="Calibri"/>
          <w:color w:val="595959" w:themeColor="text1" w:themeTint="A6"/>
          <w:lang w:val="de-DE"/>
        </w:rPr>
        <w:t>Toyota Quantum mit D</w:t>
      </w:r>
      <w:r>
        <w:rPr>
          <w:rFonts w:ascii="Calibri" w:hAnsi="Calibri" w:cs="Calibri"/>
          <w:color w:val="595959" w:themeColor="text1" w:themeTint="A6"/>
          <w:lang w:val="de-DE"/>
        </w:rPr>
        <w:t>r</w:t>
      </w:r>
      <w:r w:rsidRPr="001A346D">
        <w:rPr>
          <w:rFonts w:ascii="Calibri" w:hAnsi="Calibri" w:cs="Calibri"/>
          <w:color w:val="595959" w:themeColor="text1" w:themeTint="A6"/>
          <w:lang w:val="de-DE"/>
        </w:rPr>
        <w:t>iver-Guide</w:t>
      </w:r>
    </w:p>
    <w:p w14:paraId="51C420CE" w14:textId="77777777" w:rsidR="00305166" w:rsidRPr="004D3400" w:rsidRDefault="00305166" w:rsidP="00305166">
      <w:pPr>
        <w:pStyle w:val="ListParagraph"/>
        <w:numPr>
          <w:ilvl w:val="0"/>
          <w:numId w:val="42"/>
        </w:numPr>
        <w:tabs>
          <w:tab w:val="left" w:pos="11340"/>
        </w:tabs>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Pr="001A346D">
        <w:rPr>
          <w:rFonts w:ascii="Calibri" w:hAnsi="Calibri" w:cs="Calibri"/>
          <w:color w:val="595959" w:themeColor="text1" w:themeTint="A6"/>
          <w:lang w:val="de-DE"/>
        </w:rPr>
        <w:t>-12 Personen: Sprinter Bus mit Fahrer und Reiseleiter</w:t>
      </w:r>
    </w:p>
    <w:p w14:paraId="48B146C8" w14:textId="125702CB" w:rsidR="007E406B" w:rsidRPr="00254647" w:rsidRDefault="007E406B" w:rsidP="007E406B">
      <w:pPr>
        <w:pStyle w:val="Heading1"/>
        <w:jc w:val="left"/>
        <w:rPr>
          <w:rFonts w:ascii="Calibri" w:hAnsi="Calibri"/>
          <w:color w:val="595959" w:themeColor="text1" w:themeTint="A6"/>
        </w:rPr>
      </w:pPr>
      <w:r w:rsidRPr="00254647">
        <w:rPr>
          <w:rStyle w:val="PlaceholderText"/>
          <w:rFonts w:ascii="Calibri" w:hAnsi="Calibri" w:cstheme="minorHAnsi"/>
          <w:b/>
          <w:color w:val="595959" w:themeColor="text1" w:themeTint="A6"/>
        </w:rPr>
        <w:lastRenderedPageBreak/>
        <w:t>REISEVERLAUF</w:t>
      </w:r>
    </w:p>
    <w:tbl>
      <w:tblPr>
        <w:tblStyle w:val="GridTable1Light-Accent3"/>
        <w:tblW w:w="0" w:type="auto"/>
        <w:tblLook w:val="0620" w:firstRow="1" w:lastRow="0" w:firstColumn="0" w:lastColumn="0" w:noHBand="1" w:noVBand="1"/>
      </w:tblPr>
      <w:tblGrid>
        <w:gridCol w:w="2065"/>
        <w:gridCol w:w="2340"/>
        <w:gridCol w:w="2430"/>
        <w:gridCol w:w="1710"/>
        <w:gridCol w:w="2070"/>
      </w:tblGrid>
      <w:tr w:rsidR="00305166" w:rsidRPr="00292D33" w14:paraId="68FD99F8" w14:textId="35BAEAD6" w:rsidTr="00CC1ED8">
        <w:trPr>
          <w:cnfStyle w:val="100000000000" w:firstRow="1" w:lastRow="0" w:firstColumn="0" w:lastColumn="0" w:oddVBand="0" w:evenVBand="0" w:oddHBand="0" w:evenHBand="0" w:firstRowFirstColumn="0" w:firstRowLastColumn="0" w:lastRowFirstColumn="0" w:lastRowLastColumn="0"/>
        </w:trPr>
        <w:tc>
          <w:tcPr>
            <w:tcW w:w="2065" w:type="dxa"/>
            <w:shd w:val="clear" w:color="auto" w:fill="A9C592"/>
          </w:tcPr>
          <w:p w14:paraId="53F548BD" w14:textId="77777777" w:rsidR="00305166" w:rsidRPr="00A304CA"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340" w:type="dxa"/>
            <w:shd w:val="clear" w:color="auto" w:fill="A9C592"/>
          </w:tcPr>
          <w:p w14:paraId="03F44B96" w14:textId="77777777" w:rsidR="00305166" w:rsidRPr="00292D33"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430" w:type="dxa"/>
            <w:shd w:val="clear" w:color="auto" w:fill="A9C592"/>
          </w:tcPr>
          <w:p w14:paraId="4E047390" w14:textId="77777777" w:rsidR="00305166" w:rsidRPr="00292D33"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710" w:type="dxa"/>
            <w:shd w:val="clear" w:color="auto" w:fill="A9C592"/>
          </w:tcPr>
          <w:p w14:paraId="1BD22C63" w14:textId="77777777" w:rsidR="00305166" w:rsidRPr="00292D33" w:rsidRDefault="00305166"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2070" w:type="dxa"/>
            <w:shd w:val="clear" w:color="auto" w:fill="A9C592"/>
          </w:tcPr>
          <w:p w14:paraId="4D62A663" w14:textId="77777777" w:rsidR="00CC1ED8" w:rsidRDefault="00CC1ED8" w:rsidP="00CC1E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bCs w:val="0"/>
                <w:color w:val="595959" w:themeColor="text1" w:themeTint="A6"/>
                <w:sz w:val="20"/>
                <w:szCs w:val="20"/>
              </w:rPr>
            </w:pPr>
            <w:r>
              <w:rPr>
                <w:rFonts w:ascii="Calibri" w:hAnsi="Calibri" w:cstheme="minorHAnsi"/>
                <w:color w:val="595959" w:themeColor="text1" w:themeTint="A6"/>
                <w:sz w:val="20"/>
                <w:szCs w:val="20"/>
              </w:rPr>
              <w:t>REINE FAHRTSTRECKE</w:t>
            </w:r>
          </w:p>
          <w:p w14:paraId="5ECFF419" w14:textId="5C96054C" w:rsidR="00305166" w:rsidRPr="00292D33" w:rsidRDefault="00CC1ED8" w:rsidP="00CC1E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Pr>
                <w:rFonts w:ascii="Calibri" w:hAnsi="Calibri" w:cstheme="minorHAnsi"/>
                <w:color w:val="595959" w:themeColor="text1" w:themeTint="A6"/>
                <w:sz w:val="20"/>
                <w:szCs w:val="20"/>
              </w:rPr>
              <w:t>KM</w:t>
            </w:r>
          </w:p>
        </w:tc>
      </w:tr>
      <w:tr w:rsidR="00305166" w:rsidRPr="00292D33" w14:paraId="1F5116FC" w14:textId="0E978928" w:rsidTr="00CC1ED8">
        <w:trPr>
          <w:trHeight w:val="700"/>
        </w:trPr>
        <w:tc>
          <w:tcPr>
            <w:tcW w:w="2065" w:type="dxa"/>
            <w:vAlign w:val="center"/>
          </w:tcPr>
          <w:p w14:paraId="6408AE49" w14:textId="7D794C75" w:rsidR="00305166" w:rsidRPr="00DD48E3" w:rsidRDefault="00305166"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1 | </w:t>
            </w:r>
            <w:r>
              <w:rPr>
                <w:rFonts w:ascii="Calibri" w:hAnsi="Calibri" w:cstheme="minorHAnsi"/>
                <w:color w:val="595959" w:themeColor="text1" w:themeTint="A6"/>
              </w:rPr>
              <w:t>Sonntag</w:t>
            </w:r>
          </w:p>
        </w:tc>
        <w:tc>
          <w:tcPr>
            <w:tcW w:w="2340" w:type="dxa"/>
            <w:vAlign w:val="center"/>
          </w:tcPr>
          <w:p w14:paraId="3C1315A4" w14:textId="2D5176A8" w:rsidR="00305166" w:rsidRPr="00DD48E3" w:rsidRDefault="00305166"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DURBAN</w:t>
            </w:r>
            <w:r>
              <w:rPr>
                <w:rFonts w:ascii="Calibri" w:hAnsi="Calibri" w:cstheme="minorHAnsi"/>
                <w:color w:val="595959" w:themeColor="text1" w:themeTint="A6"/>
              </w:rPr>
              <w:t xml:space="preserve"> </w:t>
            </w:r>
          </w:p>
        </w:tc>
        <w:tc>
          <w:tcPr>
            <w:tcW w:w="2430" w:type="dxa"/>
            <w:vAlign w:val="center"/>
          </w:tcPr>
          <w:p w14:paraId="4331F65E" w14:textId="4622E6F5" w:rsidR="00305166" w:rsidRPr="00501EDC" w:rsidRDefault="00305166"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5FAB">
              <w:rPr>
                <w:rFonts w:ascii="Calibri" w:hAnsi="Calibri" w:cstheme="minorHAnsi"/>
                <w:color w:val="595959" w:themeColor="text1" w:themeTint="A6"/>
              </w:rPr>
              <w:t>Greenfire Dolphin Coast</w:t>
            </w:r>
            <w:r w:rsidRPr="00292D33">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710" w:type="dxa"/>
            <w:vAlign w:val="center"/>
          </w:tcPr>
          <w:p w14:paraId="6EC53A0E" w14:textId="45F41F74" w:rsidR="00305166" w:rsidRPr="00292D33" w:rsidRDefault="00305166"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lang w:val="de-DE"/>
              </w:rPr>
              <w:t>B &amp; B</w:t>
            </w:r>
          </w:p>
        </w:tc>
        <w:tc>
          <w:tcPr>
            <w:tcW w:w="2070" w:type="dxa"/>
          </w:tcPr>
          <w:p w14:paraId="3A2D7375" w14:textId="1F45745D" w:rsidR="00305166" w:rsidRDefault="004E03DC"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30 min</w:t>
            </w:r>
          </w:p>
          <w:p w14:paraId="66756985" w14:textId="34305F4D" w:rsidR="004E03DC" w:rsidRDefault="004E03DC" w:rsidP="00C46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13 km</w:t>
            </w:r>
          </w:p>
        </w:tc>
      </w:tr>
      <w:tr w:rsidR="00830C5C" w:rsidRPr="00292D33" w14:paraId="09568CDF" w14:textId="786FBA23" w:rsidTr="00CC1ED8">
        <w:trPr>
          <w:trHeight w:val="700"/>
        </w:trPr>
        <w:tc>
          <w:tcPr>
            <w:tcW w:w="2065" w:type="dxa"/>
            <w:vAlign w:val="center"/>
          </w:tcPr>
          <w:p w14:paraId="04EB8A9B" w14:textId="3064B1F6"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2 | </w:t>
            </w:r>
            <w:r w:rsidRPr="00292D33">
              <w:rPr>
                <w:rFonts w:ascii="Calibri" w:hAnsi="Calibri" w:cstheme="minorHAnsi"/>
                <w:color w:val="595959" w:themeColor="text1" w:themeTint="A6"/>
              </w:rPr>
              <w:t>Montag</w:t>
            </w:r>
          </w:p>
        </w:tc>
        <w:tc>
          <w:tcPr>
            <w:tcW w:w="2340" w:type="dxa"/>
            <w:vAlign w:val="center"/>
          </w:tcPr>
          <w:p w14:paraId="5B31139B" w14:textId="4DD085D0"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ST LUCIA &amp; HLUHLUWE</w:t>
            </w:r>
          </w:p>
        </w:tc>
        <w:tc>
          <w:tcPr>
            <w:tcW w:w="2430" w:type="dxa"/>
            <w:vAlign w:val="center"/>
          </w:tcPr>
          <w:p w14:paraId="04C9FD1A" w14:textId="38E70738"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Forest Lodge, </w:t>
            </w:r>
            <w:r w:rsidRPr="00501EDC">
              <w:rPr>
                <w:rFonts w:ascii="Calibri" w:hAnsi="Calibri" w:cstheme="minorHAnsi"/>
                <w:color w:val="595959" w:themeColor="text1" w:themeTint="A6"/>
              </w:rPr>
              <w:t>Umlilo Lodge</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710" w:type="dxa"/>
            <w:vAlign w:val="center"/>
          </w:tcPr>
          <w:p w14:paraId="53FF6F1D" w14:textId="10F351B6"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0" w:type="dxa"/>
          </w:tcPr>
          <w:p w14:paraId="46FD97B6"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3h</w:t>
            </w:r>
          </w:p>
          <w:p w14:paraId="7144D6E9" w14:textId="09B20839"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220 km</w:t>
            </w:r>
          </w:p>
        </w:tc>
      </w:tr>
      <w:tr w:rsidR="00830C5C" w:rsidRPr="00292D33" w14:paraId="5B9A1CFD" w14:textId="7B90423F" w:rsidTr="00CC1ED8">
        <w:trPr>
          <w:trHeight w:val="700"/>
        </w:trPr>
        <w:tc>
          <w:tcPr>
            <w:tcW w:w="2065" w:type="dxa"/>
            <w:vAlign w:val="center"/>
          </w:tcPr>
          <w:p w14:paraId="5866F89D" w14:textId="72887F8D"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3 | </w:t>
            </w:r>
            <w:r w:rsidRPr="00292D33">
              <w:rPr>
                <w:rFonts w:ascii="Calibri" w:hAnsi="Calibri" w:cstheme="minorHAnsi"/>
                <w:color w:val="595959" w:themeColor="text1" w:themeTint="A6"/>
              </w:rPr>
              <w:t>Dienstag</w:t>
            </w:r>
          </w:p>
        </w:tc>
        <w:tc>
          <w:tcPr>
            <w:tcW w:w="2340" w:type="dxa"/>
            <w:vAlign w:val="center"/>
          </w:tcPr>
          <w:p w14:paraId="015C8252" w14:textId="6A6F8334"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ST LUCIA – ESWATINI</w:t>
            </w:r>
          </w:p>
        </w:tc>
        <w:tc>
          <w:tcPr>
            <w:tcW w:w="2430" w:type="dxa"/>
            <w:vAlign w:val="center"/>
          </w:tcPr>
          <w:p w14:paraId="55002AC0" w14:textId="4C4DBAA9"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Foresters Arms, </w:t>
            </w:r>
            <w:proofErr w:type="spellStart"/>
            <w:r w:rsidRPr="00CC2208">
              <w:rPr>
                <w:rFonts w:ascii="Calibri" w:hAnsi="Calibri" w:cstheme="minorHAnsi"/>
                <w:color w:val="595959" w:themeColor="text1" w:themeTint="A6"/>
              </w:rPr>
              <w:t>Mantenga</w:t>
            </w:r>
            <w:proofErr w:type="spellEnd"/>
            <w:r w:rsidRPr="00CC2208">
              <w:rPr>
                <w:rFonts w:ascii="Calibri" w:hAnsi="Calibri" w:cstheme="minorHAnsi"/>
                <w:color w:val="595959" w:themeColor="text1" w:themeTint="A6"/>
              </w:rPr>
              <w:t xml:space="preserve"> Lodge</w:t>
            </w:r>
            <w:r w:rsidRPr="00292D33">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710" w:type="dxa"/>
            <w:vAlign w:val="center"/>
          </w:tcPr>
          <w:p w14:paraId="0274F2FA" w14:textId="356B21EA"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0" w:type="dxa"/>
          </w:tcPr>
          <w:p w14:paraId="0DF223CA"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w:t>
            </w:r>
          </w:p>
          <w:p w14:paraId="684A531C" w14:textId="1D53AEE3"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350 km</w:t>
            </w:r>
          </w:p>
        </w:tc>
      </w:tr>
      <w:tr w:rsidR="00830C5C" w:rsidRPr="00292D33" w14:paraId="2C6B0EC3" w14:textId="2A22740E" w:rsidTr="00CC1ED8">
        <w:trPr>
          <w:trHeight w:val="700"/>
        </w:trPr>
        <w:tc>
          <w:tcPr>
            <w:tcW w:w="2065" w:type="dxa"/>
            <w:vAlign w:val="center"/>
          </w:tcPr>
          <w:p w14:paraId="4256EA48" w14:textId="00EC397A"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4 | </w:t>
            </w:r>
            <w:r w:rsidRPr="00292D33">
              <w:rPr>
                <w:rFonts w:ascii="Calibri" w:hAnsi="Calibri" w:cstheme="minorHAnsi"/>
                <w:color w:val="595959" w:themeColor="text1" w:themeTint="A6"/>
              </w:rPr>
              <w:t>Mittwoch</w:t>
            </w:r>
          </w:p>
        </w:tc>
        <w:tc>
          <w:tcPr>
            <w:tcW w:w="2340" w:type="dxa"/>
            <w:vAlign w:val="center"/>
          </w:tcPr>
          <w:p w14:paraId="1B66AADE" w14:textId="4E0FD49A"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bookmarkStart w:id="0" w:name="_Hlk40971059"/>
            <w:r w:rsidRPr="00DD48E3">
              <w:rPr>
                <w:rFonts w:ascii="Calibri" w:hAnsi="Calibri" w:cstheme="minorHAnsi"/>
                <w:color w:val="595959" w:themeColor="text1" w:themeTint="A6"/>
              </w:rPr>
              <w:t>ESWATINI – PANORAMA ROUTE</w:t>
            </w:r>
            <w:bookmarkEnd w:id="0"/>
          </w:p>
        </w:tc>
        <w:tc>
          <w:tcPr>
            <w:tcW w:w="2430" w:type="dxa"/>
            <w:vAlign w:val="center"/>
          </w:tcPr>
          <w:p w14:paraId="4CB5D0E7" w14:textId="555554DB" w:rsidR="00830C5C" w:rsidRPr="00501ED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13CD">
              <w:rPr>
                <w:rFonts w:ascii="Calibri" w:hAnsi="Calibri" w:cstheme="minorHAnsi"/>
                <w:color w:val="595959" w:themeColor="text1" w:themeTint="A6"/>
              </w:rPr>
              <w:t>ANEW Resort Hazyview Kruger Park</w:t>
            </w:r>
            <w:r>
              <w:rPr>
                <w:rFonts w:ascii="Calibri" w:hAnsi="Calibri" w:cstheme="minorHAnsi"/>
                <w:color w:val="595959" w:themeColor="text1" w:themeTint="A6"/>
              </w:rPr>
              <w:t xml:space="preserve">, </w:t>
            </w:r>
            <w:r w:rsidRPr="00A21BBC">
              <w:rPr>
                <w:rFonts w:ascii="Calibri" w:hAnsi="Calibri" w:cstheme="minorHAnsi"/>
                <w:color w:val="595959" w:themeColor="text1" w:themeTint="A6"/>
              </w:rPr>
              <w:t>Gecko Lodge</w:t>
            </w:r>
            <w:r w:rsidRPr="00501EDC">
              <w:rPr>
                <w:rFonts w:ascii="Calibri" w:hAnsi="Calibri" w:cstheme="minorHAnsi"/>
                <w:color w:val="595959" w:themeColor="text1" w:themeTint="A6"/>
              </w:rPr>
              <w:t xml:space="preserve"> </w:t>
            </w:r>
            <w:proofErr w:type="spellStart"/>
            <w:r w:rsidRPr="00501EDC">
              <w:rPr>
                <w:rFonts w:ascii="Calibri" w:hAnsi="Calibri" w:cstheme="minorHAnsi"/>
                <w:color w:val="595959" w:themeColor="text1" w:themeTint="A6"/>
              </w:rPr>
              <w:t>o.ä</w:t>
            </w:r>
            <w:proofErr w:type="spellEnd"/>
            <w:r w:rsidRPr="00501EDC">
              <w:rPr>
                <w:rFonts w:ascii="Calibri" w:hAnsi="Calibri" w:cstheme="minorHAnsi"/>
                <w:color w:val="595959" w:themeColor="text1" w:themeTint="A6"/>
              </w:rPr>
              <w:t>.</w:t>
            </w:r>
          </w:p>
        </w:tc>
        <w:tc>
          <w:tcPr>
            <w:tcW w:w="1710" w:type="dxa"/>
            <w:vAlign w:val="center"/>
          </w:tcPr>
          <w:p w14:paraId="761C07FB" w14:textId="738C8393"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0" w:type="dxa"/>
          </w:tcPr>
          <w:p w14:paraId="2E68FE47"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06CB179A" w14:textId="0CEFAC08"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280 km</w:t>
            </w:r>
          </w:p>
        </w:tc>
      </w:tr>
      <w:tr w:rsidR="00830C5C" w:rsidRPr="00292D33" w14:paraId="12868207" w14:textId="4113A80E" w:rsidTr="00CC1ED8">
        <w:trPr>
          <w:trHeight w:val="700"/>
        </w:trPr>
        <w:tc>
          <w:tcPr>
            <w:tcW w:w="2065" w:type="dxa"/>
            <w:vAlign w:val="center"/>
          </w:tcPr>
          <w:p w14:paraId="22221BF1" w14:textId="5FA8742C"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5 | </w:t>
            </w:r>
            <w:r w:rsidRPr="00292D33">
              <w:rPr>
                <w:rFonts w:ascii="Calibri" w:hAnsi="Calibri" w:cstheme="minorHAnsi"/>
                <w:color w:val="595959" w:themeColor="text1" w:themeTint="A6"/>
              </w:rPr>
              <w:t>Donnerstag</w:t>
            </w:r>
            <w:r>
              <w:rPr>
                <w:rFonts w:ascii="Calibri" w:hAnsi="Calibri" w:cstheme="minorHAnsi"/>
                <w:color w:val="595959" w:themeColor="text1" w:themeTint="A6"/>
              </w:rPr>
              <w:t xml:space="preserve"> </w:t>
            </w:r>
          </w:p>
        </w:tc>
        <w:tc>
          <w:tcPr>
            <w:tcW w:w="2340" w:type="dxa"/>
            <w:vAlign w:val="center"/>
          </w:tcPr>
          <w:p w14:paraId="1196C2DF" w14:textId="518B1993"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PANORAMA ROUTE – KRÜGER NATIONALPARK</w:t>
            </w:r>
          </w:p>
        </w:tc>
        <w:tc>
          <w:tcPr>
            <w:tcW w:w="2430" w:type="dxa"/>
            <w:vAlign w:val="center"/>
          </w:tcPr>
          <w:p w14:paraId="5FBEA214" w14:textId="59AFE319" w:rsidR="00830C5C" w:rsidRPr="00501ED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501EDC">
              <w:rPr>
                <w:rFonts w:ascii="Calibri" w:hAnsi="Calibri" w:cstheme="minorHAnsi"/>
                <w:color w:val="595959" w:themeColor="text1" w:themeTint="A6"/>
              </w:rPr>
              <w:t xml:space="preserve">Kubu Safari Lodge </w:t>
            </w:r>
            <w:proofErr w:type="spellStart"/>
            <w:r w:rsidRPr="00501EDC">
              <w:rPr>
                <w:rFonts w:ascii="Calibri" w:hAnsi="Calibri" w:cstheme="minorHAnsi"/>
                <w:color w:val="595959" w:themeColor="text1" w:themeTint="A6"/>
              </w:rPr>
              <w:t>o.ä</w:t>
            </w:r>
            <w:proofErr w:type="spellEnd"/>
            <w:r w:rsidRPr="00501EDC">
              <w:rPr>
                <w:rFonts w:ascii="Calibri" w:hAnsi="Calibri" w:cstheme="minorHAnsi"/>
                <w:color w:val="595959" w:themeColor="text1" w:themeTint="A6"/>
              </w:rPr>
              <w:t>.</w:t>
            </w:r>
          </w:p>
        </w:tc>
        <w:tc>
          <w:tcPr>
            <w:tcW w:w="1710" w:type="dxa"/>
            <w:vAlign w:val="center"/>
          </w:tcPr>
          <w:p w14:paraId="2F5CB488" w14:textId="0B2C8EC1"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D, B&amp;B</w:t>
            </w:r>
          </w:p>
        </w:tc>
        <w:tc>
          <w:tcPr>
            <w:tcW w:w="2070" w:type="dxa"/>
          </w:tcPr>
          <w:p w14:paraId="61A77842"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4h</w:t>
            </w:r>
          </w:p>
          <w:p w14:paraId="2A22F382" w14:textId="70BD7582"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280 km</w:t>
            </w:r>
          </w:p>
        </w:tc>
      </w:tr>
      <w:tr w:rsidR="00830C5C" w:rsidRPr="00660361" w14:paraId="50F7B8D1" w14:textId="23B94628" w:rsidTr="00CC1ED8">
        <w:trPr>
          <w:trHeight w:val="700"/>
        </w:trPr>
        <w:tc>
          <w:tcPr>
            <w:tcW w:w="2065" w:type="dxa"/>
            <w:vAlign w:val="center"/>
          </w:tcPr>
          <w:p w14:paraId="4D36F7FF" w14:textId="07FA663A"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6 | </w:t>
            </w:r>
            <w:r w:rsidRPr="00292D33">
              <w:rPr>
                <w:rFonts w:ascii="Calibri" w:hAnsi="Calibri" w:cstheme="minorHAnsi"/>
                <w:color w:val="595959" w:themeColor="text1" w:themeTint="A6"/>
              </w:rPr>
              <w:t>Freitag</w:t>
            </w:r>
          </w:p>
        </w:tc>
        <w:tc>
          <w:tcPr>
            <w:tcW w:w="2340" w:type="dxa"/>
            <w:vAlign w:val="center"/>
          </w:tcPr>
          <w:p w14:paraId="50D4C6FB" w14:textId="00FA31CD"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KRÜGER NATIONALPARK</w:t>
            </w:r>
          </w:p>
        </w:tc>
        <w:tc>
          <w:tcPr>
            <w:tcW w:w="2430" w:type="dxa"/>
            <w:vAlign w:val="center"/>
          </w:tcPr>
          <w:p w14:paraId="0DE260C1" w14:textId="41B98A08"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Kubu </w:t>
            </w:r>
            <w:r w:rsidRPr="00501EDC">
              <w:rPr>
                <w:rFonts w:ascii="Calibri" w:hAnsi="Calibri" w:cstheme="minorHAnsi"/>
                <w:color w:val="595959" w:themeColor="text1" w:themeTint="A6"/>
              </w:rPr>
              <w:t xml:space="preserve">Safari </w:t>
            </w:r>
            <w:r>
              <w:rPr>
                <w:rFonts w:ascii="Calibri" w:hAnsi="Calibri" w:cstheme="minorHAnsi"/>
                <w:color w:val="595959" w:themeColor="text1" w:themeTint="A6"/>
              </w:rPr>
              <w:t>Lodge</w:t>
            </w:r>
            <w:r w:rsidRPr="00292D33">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710" w:type="dxa"/>
            <w:vAlign w:val="center"/>
          </w:tcPr>
          <w:p w14:paraId="40A69039" w14:textId="0EC3BC45" w:rsidR="00830C5C" w:rsidRPr="00292D3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0" w:type="dxa"/>
          </w:tcPr>
          <w:p w14:paraId="2F51EDE5" w14:textId="77777777" w:rsidR="00830C5C" w:rsidRPr="008D628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1h bis zum Park</w:t>
            </w:r>
          </w:p>
          <w:p w14:paraId="15C53BBC" w14:textId="752032CB" w:rsidR="00830C5C" w:rsidRP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Im Park ganztägig</w:t>
            </w:r>
          </w:p>
        </w:tc>
      </w:tr>
      <w:tr w:rsidR="00830C5C" w:rsidRPr="00305166" w14:paraId="1D31D049" w14:textId="01FA56AB" w:rsidTr="00CC1ED8">
        <w:trPr>
          <w:trHeight w:val="700"/>
        </w:trPr>
        <w:tc>
          <w:tcPr>
            <w:tcW w:w="2065" w:type="dxa"/>
            <w:vAlign w:val="center"/>
          </w:tcPr>
          <w:p w14:paraId="4A7A0929" w14:textId="59753263" w:rsidR="00830C5C" w:rsidRPr="00DD48E3"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DD48E3">
              <w:rPr>
                <w:rFonts w:ascii="Calibri" w:hAnsi="Calibri" w:cstheme="minorHAnsi"/>
                <w:color w:val="595959" w:themeColor="text1" w:themeTint="A6"/>
              </w:rPr>
              <w:t xml:space="preserve">TAG 7 | </w:t>
            </w:r>
            <w:r>
              <w:rPr>
                <w:rFonts w:ascii="Calibri" w:hAnsi="Calibri" w:cstheme="minorHAnsi"/>
                <w:color w:val="595959" w:themeColor="text1" w:themeTint="A6"/>
              </w:rPr>
              <w:t>Samstag</w:t>
            </w:r>
          </w:p>
        </w:tc>
        <w:tc>
          <w:tcPr>
            <w:tcW w:w="2340" w:type="dxa"/>
            <w:vAlign w:val="center"/>
          </w:tcPr>
          <w:p w14:paraId="46BE3E90" w14:textId="0A3E3C55" w:rsidR="00830C5C" w:rsidRPr="00FC28C2" w:rsidRDefault="0003302B"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FAHRT NACH</w:t>
            </w:r>
            <w:r w:rsidR="00830C5C" w:rsidRPr="00FC28C2">
              <w:rPr>
                <w:rFonts w:ascii="Calibri" w:hAnsi="Calibri" w:cstheme="minorHAnsi"/>
                <w:color w:val="595959" w:themeColor="text1" w:themeTint="A6"/>
                <w:lang w:val="de-DE"/>
              </w:rPr>
              <w:t xml:space="preserve"> </w:t>
            </w:r>
            <w:r w:rsidR="00830C5C" w:rsidRPr="00E856D8">
              <w:rPr>
                <w:rFonts w:ascii="Calibri" w:hAnsi="Calibri" w:cstheme="minorHAnsi"/>
                <w:color w:val="595959" w:themeColor="text1" w:themeTint="A6"/>
                <w:lang w:val="de-DE"/>
              </w:rPr>
              <w:t>JOHANNESBURG</w:t>
            </w:r>
            <w:r w:rsidR="00830C5C">
              <w:rPr>
                <w:rFonts w:ascii="Calibri" w:hAnsi="Calibri" w:cstheme="minorHAnsi"/>
                <w:color w:val="595959" w:themeColor="text1" w:themeTint="A6"/>
                <w:lang w:val="de-DE"/>
              </w:rPr>
              <w:t xml:space="preserve"> </w:t>
            </w:r>
            <w:r w:rsidR="00830C5C" w:rsidRPr="00E856D8">
              <w:rPr>
                <w:rFonts w:ascii="Calibri" w:hAnsi="Calibri" w:cstheme="minorHAnsi"/>
                <w:color w:val="595959" w:themeColor="text1" w:themeTint="A6"/>
                <w:lang w:val="de-DE"/>
              </w:rPr>
              <w:t>ABREISE ODER INDIVIDUELLE VERLÄNGERUNG</w:t>
            </w:r>
          </w:p>
        </w:tc>
        <w:tc>
          <w:tcPr>
            <w:tcW w:w="2430" w:type="dxa"/>
            <w:vAlign w:val="center"/>
          </w:tcPr>
          <w:p w14:paraId="0B72FDE5" w14:textId="5A5018FA" w:rsidR="00830C5C" w:rsidRPr="00FC28C2"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Rückflug kann ab 16 Uhr erfolgen</w:t>
            </w:r>
          </w:p>
        </w:tc>
        <w:tc>
          <w:tcPr>
            <w:tcW w:w="1710" w:type="dxa"/>
            <w:vAlign w:val="center"/>
          </w:tcPr>
          <w:p w14:paraId="5582FD07" w14:textId="58B690A3" w:rsidR="00830C5C" w:rsidRPr="00A350BD"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p>
        </w:tc>
        <w:tc>
          <w:tcPr>
            <w:tcW w:w="2070" w:type="dxa"/>
          </w:tcPr>
          <w:p w14:paraId="6F499652" w14:textId="77777777" w:rsidR="00830C5C"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5h30</w:t>
            </w:r>
          </w:p>
          <w:p w14:paraId="7BDB84DB" w14:textId="7518BC4D" w:rsidR="00830C5C" w:rsidRPr="00A350BD" w:rsidRDefault="00830C5C" w:rsidP="00830C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450 km</w:t>
            </w:r>
          </w:p>
        </w:tc>
      </w:tr>
    </w:tbl>
    <w:p w14:paraId="0E369E0B" w14:textId="77777777" w:rsidR="006615A3" w:rsidRPr="00501EDC" w:rsidRDefault="006615A3" w:rsidP="00501EDC">
      <w:pPr>
        <w:pStyle w:val="PlainText"/>
        <w:rPr>
          <w:rFonts w:ascii="Calibri" w:hAnsi="Calibri" w:cs="Calibri"/>
          <w:color w:val="595959" w:themeColor="text1" w:themeTint="A6"/>
          <w:sz w:val="22"/>
          <w:szCs w:val="22"/>
          <w:lang w:val="de-DE"/>
        </w:rPr>
      </w:pPr>
    </w:p>
    <w:p w14:paraId="5776B182" w14:textId="015753CD" w:rsidR="00A477AD" w:rsidRPr="00386DE5" w:rsidRDefault="00386DE5" w:rsidP="00386DE5">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sidR="000B2CA0">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sidR="00293602">
        <w:rPr>
          <w:rFonts w:ascii="Calibri" w:hAnsi="Calibri" w:cs="Calibri"/>
          <w:b/>
          <w:color w:val="595959" w:themeColor="text1" w:themeTint="A6"/>
          <w:lang w:val="de-DE"/>
        </w:rPr>
        <w:t>:</w:t>
      </w:r>
    </w:p>
    <w:p w14:paraId="7F849AF2" w14:textId="5F85C16A" w:rsidR="00A477AD" w:rsidRDefault="00A477AD" w:rsidP="00A477AD">
      <w:pPr>
        <w:pStyle w:val="PlainText"/>
        <w:rPr>
          <w:rFonts w:ascii="Calibri" w:hAnsi="Calibri" w:cs="Calibri"/>
          <w:color w:val="595959" w:themeColor="text1" w:themeTint="A6"/>
          <w:sz w:val="22"/>
          <w:szCs w:val="22"/>
          <w:lang w:val="de-DE"/>
        </w:rPr>
      </w:pPr>
      <w:r w:rsidRPr="00386DE5">
        <w:rPr>
          <w:rFonts w:ascii="Calibri" w:hAnsi="Calibri" w:cs="Calibri"/>
          <w:color w:val="595959" w:themeColor="text1" w:themeTint="A6"/>
          <w:sz w:val="22"/>
          <w:szCs w:val="22"/>
          <w:lang w:val="de-DE"/>
        </w:rPr>
        <w:t>B&amp;B</w:t>
      </w:r>
      <w:r w:rsidRPr="00386DE5">
        <w:rPr>
          <w:rFonts w:ascii="Calibri" w:hAnsi="Calibri" w:cs="Calibri"/>
          <w:color w:val="595959" w:themeColor="text1" w:themeTint="A6"/>
          <w:sz w:val="22"/>
          <w:szCs w:val="22"/>
          <w:lang w:val="de-DE"/>
        </w:rPr>
        <w:tab/>
        <w:t>Übernachtung und Frühstück</w:t>
      </w:r>
    </w:p>
    <w:p w14:paraId="2959F7EB" w14:textId="619B6B44" w:rsidR="00241C85" w:rsidRDefault="00241C85" w:rsidP="00A477AD">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D, B&amp;B</w:t>
      </w:r>
      <w:r>
        <w:rPr>
          <w:rFonts w:ascii="Calibri" w:hAnsi="Calibri" w:cs="Calibri"/>
          <w:color w:val="595959" w:themeColor="text1" w:themeTint="A6"/>
          <w:sz w:val="22"/>
          <w:szCs w:val="22"/>
          <w:lang w:val="de-DE"/>
        </w:rPr>
        <w:tab/>
        <w:t>Halbpension</w:t>
      </w:r>
    </w:p>
    <w:p w14:paraId="4D521331" w14:textId="60B73077" w:rsidR="000B2CA0" w:rsidRDefault="000B2CA0" w:rsidP="00A477AD">
      <w:pPr>
        <w:pStyle w:val="PlainText"/>
        <w:rPr>
          <w:rFonts w:ascii="Calibri" w:hAnsi="Calibri" w:cs="Calibri"/>
          <w:color w:val="595959" w:themeColor="text1" w:themeTint="A6"/>
          <w:sz w:val="22"/>
          <w:szCs w:val="22"/>
          <w:lang w:val="de-DE"/>
        </w:rPr>
      </w:pPr>
    </w:p>
    <w:p w14:paraId="6ECB341F" w14:textId="2E584EFB" w:rsidR="000B2CA0" w:rsidRPr="00A350BD" w:rsidRDefault="000B2CA0" w:rsidP="00A477AD">
      <w:pPr>
        <w:pStyle w:val="PlainText"/>
        <w:rPr>
          <w:rFonts w:ascii="Calibri" w:hAnsi="Calibri" w:cs="Calibri"/>
          <w:b/>
          <w:bCs/>
          <w:color w:val="4D4D4D" w:themeColor="accent6"/>
          <w:sz w:val="22"/>
          <w:szCs w:val="22"/>
          <w:lang w:val="de-DE"/>
        </w:rPr>
      </w:pPr>
      <w:r w:rsidRPr="00A350BD">
        <w:rPr>
          <w:rFonts w:ascii="Calibri" w:hAnsi="Calibri" w:cs="Calibri"/>
          <w:b/>
          <w:bCs/>
          <w:color w:val="4D4D4D" w:themeColor="accent6"/>
          <w:sz w:val="22"/>
          <w:szCs w:val="22"/>
          <w:lang w:val="de-DE"/>
        </w:rPr>
        <w:t>Buchung:</w:t>
      </w:r>
    </w:p>
    <w:p w14:paraId="0CDAB7BF" w14:textId="3DC7D595" w:rsidR="000B2CA0" w:rsidRPr="00A350BD" w:rsidRDefault="000B2CA0" w:rsidP="00A477AD">
      <w:pPr>
        <w:pStyle w:val="PlainText"/>
        <w:rPr>
          <w:rFonts w:ascii="Calibri" w:hAnsi="Calibri" w:cs="Calibri"/>
          <w:color w:val="595959" w:themeColor="text1" w:themeTint="A6"/>
          <w:sz w:val="22"/>
          <w:szCs w:val="22"/>
          <w:lang w:val="de-DE"/>
        </w:rPr>
      </w:pPr>
    </w:p>
    <w:p w14:paraId="36597BA3" w14:textId="79182067" w:rsidR="000B2CA0" w:rsidRPr="00305166" w:rsidRDefault="000B2CA0" w:rsidP="00A477AD">
      <w:pPr>
        <w:pStyle w:val="PlainText"/>
        <w:rPr>
          <w:rFonts w:ascii="Calibri" w:hAnsi="Calibri" w:cs="Calibri"/>
          <w:b/>
          <w:bCs/>
          <w:color w:val="336600"/>
          <w:sz w:val="22"/>
          <w:szCs w:val="22"/>
          <w:lang w:val="fr-FR"/>
        </w:rPr>
      </w:pPr>
      <w:r w:rsidRPr="00305166">
        <w:rPr>
          <w:rFonts w:ascii="Calibri" w:hAnsi="Calibri" w:cs="Calibri"/>
          <w:b/>
          <w:bCs/>
          <w:color w:val="336600"/>
          <w:sz w:val="22"/>
          <w:szCs w:val="22"/>
          <w:lang w:val="fr-FR"/>
        </w:rPr>
        <w:t>Terra Nova Tours</w:t>
      </w:r>
    </w:p>
    <w:p w14:paraId="2DA007E7" w14:textId="2FA65217" w:rsidR="000B2CA0" w:rsidRPr="00305166" w:rsidRDefault="000B2CA0" w:rsidP="00A477AD">
      <w:pPr>
        <w:pStyle w:val="PlainText"/>
        <w:rPr>
          <w:rFonts w:ascii="Calibri" w:hAnsi="Calibri" w:cs="Calibri"/>
          <w:color w:val="595959" w:themeColor="text1" w:themeTint="A6"/>
          <w:sz w:val="22"/>
          <w:szCs w:val="22"/>
          <w:lang w:val="fr-FR"/>
        </w:rPr>
      </w:pPr>
      <w:r w:rsidRPr="00305166">
        <w:rPr>
          <w:rFonts w:ascii="Calibri" w:hAnsi="Calibri" w:cs="Calibri"/>
          <w:color w:val="595959" w:themeColor="text1" w:themeTint="A6"/>
          <w:sz w:val="22"/>
          <w:szCs w:val="22"/>
          <w:lang w:val="fr-FR"/>
        </w:rPr>
        <w:t>PO Box 51170</w:t>
      </w:r>
    </w:p>
    <w:p w14:paraId="1AA81812" w14:textId="01B79590" w:rsidR="000B2CA0" w:rsidRDefault="000B2CA0" w:rsidP="00A477AD">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Waterfront 8002</w:t>
      </w:r>
    </w:p>
    <w:p w14:paraId="7AF159CD" w14:textId="3DB5F431" w:rsidR="000B2CA0" w:rsidRDefault="000B2CA0" w:rsidP="00A477AD">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Südafrika</w:t>
      </w:r>
    </w:p>
    <w:p w14:paraId="0865D186" w14:textId="12AEE9CE" w:rsidR="000B2CA0" w:rsidRDefault="000B2CA0" w:rsidP="00A477AD">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Tel: +27 214489965</w:t>
      </w:r>
    </w:p>
    <w:p w14:paraId="5B4C3403" w14:textId="550E625E" w:rsidR="000B2CA0" w:rsidRPr="002B355C" w:rsidRDefault="00D95ABF" w:rsidP="00A477AD">
      <w:pPr>
        <w:pStyle w:val="PlainText"/>
        <w:rPr>
          <w:rFonts w:ascii="Calibri" w:hAnsi="Calibri" w:cs="Calibri"/>
          <w:color w:val="595959" w:themeColor="text1" w:themeTint="A6"/>
          <w:sz w:val="22"/>
          <w:szCs w:val="22"/>
          <w:lang w:val="de-DE"/>
        </w:rPr>
      </w:pPr>
      <w:hyperlink r:id="rId15" w:history="1">
        <w:r>
          <w:rPr>
            <w:rStyle w:val="Hyperlink"/>
            <w:rFonts w:ascii="Calibri" w:hAnsi="Calibri" w:cs="Calibri"/>
            <w:sz w:val="22"/>
            <w:szCs w:val="22"/>
            <w:lang w:val="de-DE"/>
          </w:rPr>
          <w:t>zubucherreise</w:t>
        </w:r>
        <w:r w:rsidR="00071D08" w:rsidRPr="00E856D8">
          <w:rPr>
            <w:rStyle w:val="Hyperlink"/>
            <w:rFonts w:ascii="Calibri" w:hAnsi="Calibri" w:cs="Calibri"/>
            <w:sz w:val="22"/>
            <w:szCs w:val="22"/>
            <w:lang w:val="de-DE"/>
          </w:rPr>
          <w:t>@terra-nova.com.na</w:t>
        </w:r>
      </w:hyperlink>
    </w:p>
    <w:p w14:paraId="71012DB9" w14:textId="1C81369A" w:rsidR="00254647" w:rsidRPr="002B355C" w:rsidRDefault="00254647" w:rsidP="00254647">
      <w:pPr>
        <w:rPr>
          <w:lang w:val="de-DE"/>
        </w:rPr>
      </w:pPr>
    </w:p>
    <w:p w14:paraId="6BA544AF" w14:textId="2AC0EFB4" w:rsidR="00142746" w:rsidRPr="002B355C" w:rsidRDefault="00C64ADE" w:rsidP="0066352E">
      <w:pPr>
        <w:rPr>
          <w:rFonts w:ascii="Calibri" w:hAnsi="Calibri" w:cs="Calibri"/>
          <w:lang w:val="de-DE"/>
        </w:rPr>
      </w:pPr>
      <w:bookmarkStart w:id="1" w:name="_Hlk41467199"/>
      <w:bookmarkStart w:id="2" w:name="_Hlk41475893"/>
      <w:proofErr w:type="gramStart"/>
      <w:r w:rsidRPr="002B355C">
        <w:rPr>
          <w:rFonts w:ascii="Calibri" w:hAnsi="Calibri" w:cs="Calibri"/>
          <w:b/>
          <w:bCs/>
          <w:color w:val="595959" w:themeColor="text1" w:themeTint="A6"/>
          <w:lang w:val="de-DE"/>
        </w:rPr>
        <w:t>WETU Link</w:t>
      </w:r>
      <w:proofErr w:type="gramEnd"/>
      <w:r w:rsidRPr="002B355C">
        <w:rPr>
          <w:rFonts w:ascii="Calibri" w:hAnsi="Calibri" w:cs="Calibri"/>
          <w:b/>
          <w:bCs/>
          <w:color w:val="595959" w:themeColor="text1" w:themeTint="A6"/>
          <w:lang w:val="de-DE"/>
        </w:rPr>
        <w:t>:</w:t>
      </w:r>
      <w:r w:rsidRPr="002B355C">
        <w:rPr>
          <w:rFonts w:ascii="Calibri" w:hAnsi="Calibri" w:cs="Calibri"/>
          <w:color w:val="595959" w:themeColor="text1" w:themeTint="A6"/>
          <w:lang w:val="de-DE"/>
        </w:rPr>
        <w:t xml:space="preserve"> </w:t>
      </w:r>
      <w:bookmarkStart w:id="3" w:name="_Hlk41467213"/>
      <w:bookmarkEnd w:id="1"/>
      <w:bookmarkEnd w:id="2"/>
      <w:r w:rsidR="002B355C">
        <w:rPr>
          <w:rFonts w:ascii="Calibri" w:hAnsi="Calibri" w:cs="Calibri"/>
        </w:rPr>
        <w:fldChar w:fldCharType="begin"/>
      </w:r>
      <w:r w:rsidR="002B355C" w:rsidRPr="002B355C">
        <w:rPr>
          <w:rFonts w:ascii="Calibri" w:hAnsi="Calibri" w:cs="Calibri"/>
          <w:lang w:val="de-DE"/>
        </w:rPr>
        <w:instrText>HYPERLINK "https://wetu.com/Itinerary/Landing/06521326-3cc5-46c3-8d03-47edb466d883"</w:instrText>
      </w:r>
      <w:r w:rsidR="002B355C">
        <w:rPr>
          <w:rFonts w:ascii="Calibri" w:hAnsi="Calibri" w:cs="Calibri"/>
        </w:rPr>
      </w:r>
      <w:r w:rsidR="002B355C">
        <w:rPr>
          <w:rFonts w:ascii="Calibri" w:hAnsi="Calibri" w:cs="Calibri"/>
        </w:rPr>
        <w:fldChar w:fldCharType="separate"/>
      </w:r>
      <w:r w:rsidR="002B355C" w:rsidRPr="002B355C">
        <w:rPr>
          <w:rStyle w:val="Hyperlink"/>
          <w:rFonts w:ascii="Calibri" w:hAnsi="Calibri" w:cs="Calibri"/>
          <w:lang w:val="de-DE"/>
        </w:rPr>
        <w:t>https://wetu.com/Itinerary/Landing/06521326-3cc5-46c3-8d03-47edb466d883</w:t>
      </w:r>
      <w:r w:rsidR="002B355C">
        <w:rPr>
          <w:rFonts w:ascii="Calibri" w:hAnsi="Calibri" w:cs="Calibri"/>
        </w:rPr>
        <w:fldChar w:fldCharType="end"/>
      </w:r>
    </w:p>
    <w:p w14:paraId="5AAF958A" w14:textId="77777777" w:rsidR="00723B12" w:rsidRDefault="00723B12" w:rsidP="00723B12">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019FF2C5" w14:textId="77777777" w:rsidR="00305166" w:rsidRDefault="00305166" w:rsidP="00723B12">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bookmarkEnd w:id="3"/>
    <w:p w14:paraId="1734E39C" w14:textId="235F1861" w:rsidR="00386DE5" w:rsidRPr="00386DE5" w:rsidRDefault="00386DE5" w:rsidP="00386DE5">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TOURCODE</w:t>
      </w:r>
      <w:r w:rsidR="00293602">
        <w:rPr>
          <w:rStyle w:val="PlaceholderText"/>
          <w:rFonts w:ascii="Calibri" w:hAnsi="Calibri" w:cstheme="minorHAnsi"/>
          <w:b/>
          <w:color w:val="595959" w:themeColor="text1" w:themeTint="A6"/>
        </w:rPr>
        <w:t>S</w:t>
      </w:r>
      <w:r>
        <w:rPr>
          <w:rStyle w:val="PlaceholderText"/>
          <w:rFonts w:ascii="Calibri" w:hAnsi="Calibri" w:cstheme="minorHAnsi"/>
          <w:b/>
          <w:color w:val="595959" w:themeColor="text1" w:themeTint="A6"/>
        </w:rPr>
        <w:t xml:space="preserve"> </w:t>
      </w:r>
      <w:r w:rsidR="00293602">
        <w:rPr>
          <w:rStyle w:val="PlaceholderText"/>
          <w:rFonts w:ascii="Calibri" w:hAnsi="Calibri" w:cstheme="minorHAnsi"/>
          <w:b/>
          <w:color w:val="595959" w:themeColor="text1" w:themeTint="A6"/>
        </w:rPr>
        <w:t>&amp;</w:t>
      </w:r>
      <w:r>
        <w:rPr>
          <w:rStyle w:val="PlaceholderText"/>
          <w:rFonts w:ascii="Calibri" w:hAnsi="Calibri" w:cstheme="minorHAnsi"/>
          <w:b/>
          <w:color w:val="595959" w:themeColor="text1" w:themeTint="A6"/>
        </w:rPr>
        <w:t xml:space="preserve"> </w:t>
      </w:r>
      <w:r w:rsidR="00293602">
        <w:rPr>
          <w:rStyle w:val="PlaceholderText"/>
          <w:rFonts w:ascii="Calibri" w:hAnsi="Calibri" w:cstheme="minorHAnsi"/>
          <w:b/>
          <w:color w:val="595959" w:themeColor="text1" w:themeTint="A6"/>
        </w:rPr>
        <w:t>DATEN</w:t>
      </w:r>
    </w:p>
    <w:tbl>
      <w:tblPr>
        <w:tblStyle w:val="GridTable1Light-Accent3"/>
        <w:tblW w:w="0" w:type="auto"/>
        <w:tblLook w:val="0620" w:firstRow="1" w:lastRow="0" w:firstColumn="0" w:lastColumn="0" w:noHBand="1" w:noVBand="1"/>
      </w:tblPr>
      <w:tblGrid>
        <w:gridCol w:w="5382"/>
        <w:gridCol w:w="2410"/>
        <w:gridCol w:w="2830"/>
      </w:tblGrid>
      <w:tr w:rsidR="00292D33" w:rsidRPr="00254647" w14:paraId="28B0FC21" w14:textId="77777777" w:rsidTr="00C51143">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A9C592"/>
          </w:tcPr>
          <w:p w14:paraId="630C871A" w14:textId="4B353A9C"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A9C592"/>
          </w:tcPr>
          <w:p w14:paraId="29E8859E" w14:textId="57F6F55A"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 xml:space="preserve">ANREISE </w:t>
            </w:r>
            <w:r w:rsidR="00241C85">
              <w:rPr>
                <w:rFonts w:ascii="Calibri" w:hAnsi="Calibri" w:cstheme="minorHAnsi"/>
                <w:bCs w:val="0"/>
                <w:color w:val="595959" w:themeColor="text1" w:themeTint="A6"/>
              </w:rPr>
              <w:t>DURBAN</w:t>
            </w:r>
          </w:p>
        </w:tc>
        <w:tc>
          <w:tcPr>
            <w:tcW w:w="2830" w:type="dxa"/>
            <w:shd w:val="clear" w:color="auto" w:fill="A9C592"/>
          </w:tcPr>
          <w:p w14:paraId="2B63A4AB" w14:textId="18547338" w:rsidR="008D5148"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sidR="00293602">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sidR="00241C85">
              <w:rPr>
                <w:rFonts w:ascii="Calibri" w:hAnsi="Calibri" w:cstheme="minorHAnsi"/>
                <w:bCs w:val="0"/>
                <w:color w:val="595959" w:themeColor="text1" w:themeTint="A6"/>
              </w:rPr>
              <w:t>JOHANNESBURG</w:t>
            </w:r>
          </w:p>
        </w:tc>
      </w:tr>
      <w:tr w:rsidR="004A1113" w:rsidRPr="00292D33" w14:paraId="35B674B7" w14:textId="77777777" w:rsidTr="00C51143">
        <w:trPr>
          <w:trHeight w:val="567"/>
        </w:trPr>
        <w:tc>
          <w:tcPr>
            <w:tcW w:w="5382" w:type="dxa"/>
          </w:tcPr>
          <w:p w14:paraId="28C546D2" w14:textId="58917FB1"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D2ADA">
              <w:rPr>
                <w:rFonts w:ascii="Calibri" w:hAnsi="Calibri" w:cstheme="minorHAnsi"/>
                <w:color w:val="595959" w:themeColor="text1" w:themeTint="A6"/>
              </w:rPr>
              <w:t>TN6ZA</w:t>
            </w:r>
            <w:r w:rsidR="001D2ADA" w:rsidRPr="001D2ADA">
              <w:rPr>
                <w:rFonts w:ascii="Calibri" w:hAnsi="Calibri" w:cstheme="minorHAnsi"/>
                <w:color w:val="595959" w:themeColor="text1" w:themeTint="A6"/>
              </w:rPr>
              <w:t>W</w:t>
            </w:r>
            <w:r w:rsidRPr="001D2ADA">
              <w:rPr>
                <w:rFonts w:ascii="Calibri" w:hAnsi="Calibri" w:cstheme="minorHAnsi"/>
                <w:color w:val="595959" w:themeColor="text1" w:themeTint="A6"/>
              </w:rPr>
              <w:t>-1</w:t>
            </w:r>
          </w:p>
        </w:tc>
        <w:tc>
          <w:tcPr>
            <w:tcW w:w="2410" w:type="dxa"/>
          </w:tcPr>
          <w:p w14:paraId="333AAF0C" w14:textId="22A4D0C2"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Feb. 22, 2026</w:t>
            </w:r>
          </w:p>
        </w:tc>
        <w:tc>
          <w:tcPr>
            <w:tcW w:w="2830" w:type="dxa"/>
          </w:tcPr>
          <w:p w14:paraId="6D5A2125" w14:textId="2E4281AF"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Feb. 28, 2026</w:t>
            </w:r>
          </w:p>
        </w:tc>
      </w:tr>
      <w:tr w:rsidR="004A1113" w:rsidRPr="00292D33" w14:paraId="6AA0C874" w14:textId="77777777" w:rsidTr="00C51143">
        <w:trPr>
          <w:trHeight w:val="567"/>
        </w:trPr>
        <w:tc>
          <w:tcPr>
            <w:tcW w:w="5382" w:type="dxa"/>
          </w:tcPr>
          <w:p w14:paraId="33A85617" w14:textId="60DC8217"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-2</w:t>
            </w:r>
          </w:p>
        </w:tc>
        <w:tc>
          <w:tcPr>
            <w:tcW w:w="2410" w:type="dxa"/>
          </w:tcPr>
          <w:p w14:paraId="5BFB8061" w14:textId="42504CBD"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März 8, 2026</w:t>
            </w:r>
          </w:p>
        </w:tc>
        <w:tc>
          <w:tcPr>
            <w:tcW w:w="2830" w:type="dxa"/>
          </w:tcPr>
          <w:p w14:paraId="5A78E2C7" w14:textId="704CDBE6"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März 14, 2026</w:t>
            </w:r>
          </w:p>
        </w:tc>
      </w:tr>
      <w:tr w:rsidR="004A1113" w:rsidRPr="00292D33" w14:paraId="3007D2E5" w14:textId="77777777" w:rsidTr="00C51143">
        <w:trPr>
          <w:trHeight w:val="567"/>
        </w:trPr>
        <w:tc>
          <w:tcPr>
            <w:tcW w:w="5382" w:type="dxa"/>
          </w:tcPr>
          <w:p w14:paraId="3536F404" w14:textId="06778F90"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-3</w:t>
            </w:r>
          </w:p>
        </w:tc>
        <w:tc>
          <w:tcPr>
            <w:tcW w:w="2410" w:type="dxa"/>
          </w:tcPr>
          <w:p w14:paraId="183C0A2F" w14:textId="20CABEEF"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März 22, 2026</w:t>
            </w:r>
          </w:p>
        </w:tc>
        <w:tc>
          <w:tcPr>
            <w:tcW w:w="2830" w:type="dxa"/>
          </w:tcPr>
          <w:p w14:paraId="525F608D" w14:textId="56BFCAB9"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März 28, 2026</w:t>
            </w:r>
          </w:p>
        </w:tc>
      </w:tr>
      <w:tr w:rsidR="004A1113" w:rsidRPr="00292D33" w14:paraId="1765E38B" w14:textId="77777777" w:rsidTr="00C51143">
        <w:trPr>
          <w:trHeight w:val="567"/>
        </w:trPr>
        <w:tc>
          <w:tcPr>
            <w:tcW w:w="5382" w:type="dxa"/>
          </w:tcPr>
          <w:p w14:paraId="37327495" w14:textId="33CB4DAC"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-4</w:t>
            </w:r>
          </w:p>
        </w:tc>
        <w:tc>
          <w:tcPr>
            <w:tcW w:w="2410" w:type="dxa"/>
          </w:tcPr>
          <w:p w14:paraId="25AF465B" w14:textId="63EA0269"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Apr. 5, 2026</w:t>
            </w:r>
          </w:p>
        </w:tc>
        <w:tc>
          <w:tcPr>
            <w:tcW w:w="2830" w:type="dxa"/>
          </w:tcPr>
          <w:p w14:paraId="502ADCCF" w14:textId="68FC830A"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Apr. 11, 2026</w:t>
            </w:r>
          </w:p>
        </w:tc>
      </w:tr>
      <w:tr w:rsidR="004A1113" w:rsidRPr="00292D33" w14:paraId="175CE839" w14:textId="77777777" w:rsidTr="00C51143">
        <w:trPr>
          <w:trHeight w:val="567"/>
        </w:trPr>
        <w:tc>
          <w:tcPr>
            <w:tcW w:w="5382" w:type="dxa"/>
            <w:shd w:val="clear" w:color="auto" w:fill="FFFFFF" w:themeFill="background1"/>
          </w:tcPr>
          <w:p w14:paraId="556F6ECE" w14:textId="196F8878"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-5</w:t>
            </w:r>
          </w:p>
        </w:tc>
        <w:tc>
          <w:tcPr>
            <w:tcW w:w="2410" w:type="dxa"/>
            <w:shd w:val="clear" w:color="auto" w:fill="FFFFFF" w:themeFill="background1"/>
          </w:tcPr>
          <w:p w14:paraId="2EFAACF4" w14:textId="6B7193F8"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Apr. 12, 2026</w:t>
            </w:r>
          </w:p>
        </w:tc>
        <w:tc>
          <w:tcPr>
            <w:tcW w:w="2830" w:type="dxa"/>
            <w:shd w:val="clear" w:color="auto" w:fill="FFFFFF" w:themeFill="background1"/>
          </w:tcPr>
          <w:p w14:paraId="61C9D77E" w14:textId="2A59AE8D"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Apr. 18, 2026</w:t>
            </w:r>
          </w:p>
        </w:tc>
      </w:tr>
      <w:tr w:rsidR="004A1113" w:rsidRPr="00292D33" w14:paraId="0CF40B77" w14:textId="77777777" w:rsidTr="00C51143">
        <w:trPr>
          <w:trHeight w:val="567"/>
        </w:trPr>
        <w:tc>
          <w:tcPr>
            <w:tcW w:w="5382" w:type="dxa"/>
            <w:shd w:val="clear" w:color="auto" w:fill="FFFFFF" w:themeFill="background1"/>
          </w:tcPr>
          <w:p w14:paraId="14B3F997" w14:textId="66D313EC"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-6</w:t>
            </w:r>
          </w:p>
        </w:tc>
        <w:tc>
          <w:tcPr>
            <w:tcW w:w="2410" w:type="dxa"/>
            <w:shd w:val="clear" w:color="auto" w:fill="FFFFFF" w:themeFill="background1"/>
          </w:tcPr>
          <w:p w14:paraId="577AD5C5" w14:textId="4EE53D84"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Mai 31, 2026</w:t>
            </w:r>
          </w:p>
        </w:tc>
        <w:tc>
          <w:tcPr>
            <w:tcW w:w="2830" w:type="dxa"/>
            <w:shd w:val="clear" w:color="auto" w:fill="FFFFFF" w:themeFill="background1"/>
          </w:tcPr>
          <w:p w14:paraId="1E67BE16" w14:textId="46898704"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Juni 6, 2026</w:t>
            </w:r>
          </w:p>
        </w:tc>
      </w:tr>
      <w:tr w:rsidR="004A1113" w:rsidRPr="00292D33" w14:paraId="15A149A7" w14:textId="77777777" w:rsidTr="00C51143">
        <w:trPr>
          <w:trHeight w:val="567"/>
        </w:trPr>
        <w:tc>
          <w:tcPr>
            <w:tcW w:w="5382" w:type="dxa"/>
            <w:shd w:val="clear" w:color="auto" w:fill="FFFFFF" w:themeFill="background1"/>
          </w:tcPr>
          <w:p w14:paraId="48847067" w14:textId="4AB024A4"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-7</w:t>
            </w:r>
          </w:p>
        </w:tc>
        <w:tc>
          <w:tcPr>
            <w:tcW w:w="2410" w:type="dxa"/>
            <w:shd w:val="clear" w:color="auto" w:fill="FFFFFF" w:themeFill="background1"/>
          </w:tcPr>
          <w:p w14:paraId="1BD8FC08" w14:textId="7F64F143"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Juli 26, 2026</w:t>
            </w:r>
          </w:p>
        </w:tc>
        <w:tc>
          <w:tcPr>
            <w:tcW w:w="2830" w:type="dxa"/>
            <w:shd w:val="clear" w:color="auto" w:fill="FFFFFF" w:themeFill="background1"/>
          </w:tcPr>
          <w:p w14:paraId="6E4985DC" w14:textId="0FCD0AC7"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Aug. 1, 2026</w:t>
            </w:r>
          </w:p>
        </w:tc>
      </w:tr>
      <w:tr w:rsidR="004A1113" w:rsidRPr="00292D33" w14:paraId="6EA90194" w14:textId="77777777" w:rsidTr="00C51143">
        <w:trPr>
          <w:trHeight w:val="567"/>
        </w:trPr>
        <w:tc>
          <w:tcPr>
            <w:tcW w:w="5382" w:type="dxa"/>
            <w:shd w:val="clear" w:color="auto" w:fill="FFFFFF" w:themeFill="background1"/>
          </w:tcPr>
          <w:p w14:paraId="27D1AA56" w14:textId="627A9499"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-8</w:t>
            </w:r>
          </w:p>
        </w:tc>
        <w:tc>
          <w:tcPr>
            <w:tcW w:w="2410" w:type="dxa"/>
            <w:shd w:val="clear" w:color="auto" w:fill="FFFFFF" w:themeFill="background1"/>
          </w:tcPr>
          <w:p w14:paraId="31807EEF" w14:textId="38168DA9"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Sept. 6, 2026</w:t>
            </w:r>
          </w:p>
        </w:tc>
        <w:tc>
          <w:tcPr>
            <w:tcW w:w="2830" w:type="dxa"/>
            <w:shd w:val="clear" w:color="auto" w:fill="FFFFFF" w:themeFill="background1"/>
          </w:tcPr>
          <w:p w14:paraId="29925A90" w14:textId="088B58CD"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Sept. 12, 2026</w:t>
            </w:r>
          </w:p>
        </w:tc>
      </w:tr>
      <w:tr w:rsidR="004A1113" w:rsidRPr="00292D33" w14:paraId="2E1FBEB2" w14:textId="77777777" w:rsidTr="00C51143">
        <w:trPr>
          <w:trHeight w:val="567"/>
        </w:trPr>
        <w:tc>
          <w:tcPr>
            <w:tcW w:w="5382" w:type="dxa"/>
            <w:shd w:val="clear" w:color="auto" w:fill="FFFFFF" w:themeFill="background1"/>
          </w:tcPr>
          <w:p w14:paraId="3B4D9CC8" w14:textId="13A39670"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-9</w:t>
            </w:r>
          </w:p>
        </w:tc>
        <w:tc>
          <w:tcPr>
            <w:tcW w:w="2410" w:type="dxa"/>
            <w:shd w:val="clear" w:color="auto" w:fill="FFFFFF" w:themeFill="background1"/>
          </w:tcPr>
          <w:p w14:paraId="2B8479A0" w14:textId="02761FBF"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Sept. 20, 2026</w:t>
            </w:r>
          </w:p>
        </w:tc>
        <w:tc>
          <w:tcPr>
            <w:tcW w:w="2830" w:type="dxa"/>
            <w:shd w:val="clear" w:color="auto" w:fill="FFFFFF" w:themeFill="background1"/>
          </w:tcPr>
          <w:p w14:paraId="143AC838" w14:textId="2A10C940"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Sept. 26, 2026</w:t>
            </w:r>
          </w:p>
        </w:tc>
      </w:tr>
      <w:tr w:rsidR="004A1113" w:rsidRPr="00292D33" w14:paraId="3B4DDFCA" w14:textId="77777777" w:rsidTr="00C51143">
        <w:trPr>
          <w:trHeight w:val="567"/>
        </w:trPr>
        <w:tc>
          <w:tcPr>
            <w:tcW w:w="5382" w:type="dxa"/>
          </w:tcPr>
          <w:p w14:paraId="258168B8" w14:textId="2B232624"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TN6ZA-10</w:t>
            </w:r>
          </w:p>
        </w:tc>
        <w:tc>
          <w:tcPr>
            <w:tcW w:w="2410" w:type="dxa"/>
          </w:tcPr>
          <w:p w14:paraId="709B137D" w14:textId="5CDC150A"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 xml:space="preserve">So., </w:t>
            </w:r>
            <w:proofErr w:type="spellStart"/>
            <w:r w:rsidRPr="0011554C">
              <w:rPr>
                <w:rFonts w:ascii="Calibri" w:hAnsi="Calibri" w:cstheme="minorHAnsi"/>
                <w:color w:val="595959" w:themeColor="text1" w:themeTint="A6"/>
              </w:rPr>
              <w:t>Okt</w:t>
            </w:r>
            <w:proofErr w:type="spellEnd"/>
            <w:r w:rsidRPr="0011554C">
              <w:rPr>
                <w:rFonts w:ascii="Calibri" w:hAnsi="Calibri" w:cstheme="minorHAnsi"/>
                <w:color w:val="595959" w:themeColor="text1" w:themeTint="A6"/>
              </w:rPr>
              <w:t>. 4, 2026</w:t>
            </w:r>
          </w:p>
        </w:tc>
        <w:tc>
          <w:tcPr>
            <w:tcW w:w="2830" w:type="dxa"/>
          </w:tcPr>
          <w:p w14:paraId="0847888B" w14:textId="292B868E"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 xml:space="preserve">Sa., </w:t>
            </w:r>
            <w:proofErr w:type="spellStart"/>
            <w:r w:rsidRPr="004A1113">
              <w:rPr>
                <w:rFonts w:ascii="Calibri" w:hAnsi="Calibri" w:cstheme="minorHAnsi"/>
                <w:color w:val="595959" w:themeColor="text1" w:themeTint="A6"/>
              </w:rPr>
              <w:t>Okt</w:t>
            </w:r>
            <w:proofErr w:type="spellEnd"/>
            <w:r w:rsidRPr="004A1113">
              <w:rPr>
                <w:rFonts w:ascii="Calibri" w:hAnsi="Calibri" w:cstheme="minorHAnsi"/>
                <w:color w:val="595959" w:themeColor="text1" w:themeTint="A6"/>
              </w:rPr>
              <w:t>. 10, 2026</w:t>
            </w:r>
          </w:p>
        </w:tc>
      </w:tr>
      <w:tr w:rsidR="004A1113" w:rsidRPr="00292D33" w14:paraId="226CB048" w14:textId="77777777" w:rsidTr="00C51143">
        <w:trPr>
          <w:trHeight w:val="567"/>
        </w:trPr>
        <w:tc>
          <w:tcPr>
            <w:tcW w:w="5382" w:type="dxa"/>
          </w:tcPr>
          <w:p w14:paraId="358F1110" w14:textId="05CF0CE6"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-11</w:t>
            </w:r>
          </w:p>
        </w:tc>
        <w:tc>
          <w:tcPr>
            <w:tcW w:w="2410" w:type="dxa"/>
          </w:tcPr>
          <w:p w14:paraId="4C8E73FE" w14:textId="230E84A2"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 xml:space="preserve">So., </w:t>
            </w:r>
            <w:proofErr w:type="spellStart"/>
            <w:r w:rsidRPr="0011554C">
              <w:rPr>
                <w:rFonts w:ascii="Calibri" w:hAnsi="Calibri" w:cstheme="minorHAnsi"/>
                <w:color w:val="595959" w:themeColor="text1" w:themeTint="A6"/>
              </w:rPr>
              <w:t>Okt</w:t>
            </w:r>
            <w:proofErr w:type="spellEnd"/>
            <w:r w:rsidRPr="0011554C">
              <w:rPr>
                <w:rFonts w:ascii="Calibri" w:hAnsi="Calibri" w:cstheme="minorHAnsi"/>
                <w:color w:val="595959" w:themeColor="text1" w:themeTint="A6"/>
              </w:rPr>
              <w:t>. 18, 2026</w:t>
            </w:r>
          </w:p>
        </w:tc>
        <w:tc>
          <w:tcPr>
            <w:tcW w:w="2830" w:type="dxa"/>
          </w:tcPr>
          <w:p w14:paraId="1004C7AB" w14:textId="75108AF3"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 xml:space="preserve">Sa., </w:t>
            </w:r>
            <w:proofErr w:type="spellStart"/>
            <w:r w:rsidRPr="004A1113">
              <w:rPr>
                <w:rFonts w:ascii="Calibri" w:hAnsi="Calibri" w:cstheme="minorHAnsi"/>
                <w:color w:val="595959" w:themeColor="text1" w:themeTint="A6"/>
              </w:rPr>
              <w:t>Okt</w:t>
            </w:r>
            <w:proofErr w:type="spellEnd"/>
            <w:r w:rsidRPr="004A1113">
              <w:rPr>
                <w:rFonts w:ascii="Calibri" w:hAnsi="Calibri" w:cstheme="minorHAnsi"/>
                <w:color w:val="595959" w:themeColor="text1" w:themeTint="A6"/>
              </w:rPr>
              <w:t>. 24, 2026</w:t>
            </w:r>
          </w:p>
        </w:tc>
      </w:tr>
      <w:tr w:rsidR="004A1113" w:rsidRPr="00292D33" w14:paraId="02B7E3B2" w14:textId="77777777" w:rsidTr="00C51143">
        <w:trPr>
          <w:trHeight w:val="567"/>
        </w:trPr>
        <w:tc>
          <w:tcPr>
            <w:tcW w:w="5382" w:type="dxa"/>
          </w:tcPr>
          <w:p w14:paraId="3EB386BC" w14:textId="732E8E98"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-12</w:t>
            </w:r>
          </w:p>
        </w:tc>
        <w:tc>
          <w:tcPr>
            <w:tcW w:w="2410" w:type="dxa"/>
          </w:tcPr>
          <w:p w14:paraId="0844A634" w14:textId="2FB46739"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 xml:space="preserve">So., </w:t>
            </w:r>
            <w:proofErr w:type="spellStart"/>
            <w:r w:rsidRPr="0011554C">
              <w:rPr>
                <w:rFonts w:ascii="Calibri" w:hAnsi="Calibri" w:cstheme="minorHAnsi"/>
                <w:color w:val="595959" w:themeColor="text1" w:themeTint="A6"/>
              </w:rPr>
              <w:t>Okt</w:t>
            </w:r>
            <w:proofErr w:type="spellEnd"/>
            <w:r w:rsidRPr="0011554C">
              <w:rPr>
                <w:rFonts w:ascii="Calibri" w:hAnsi="Calibri" w:cstheme="minorHAnsi"/>
                <w:color w:val="595959" w:themeColor="text1" w:themeTint="A6"/>
              </w:rPr>
              <w:t>. 25, 2026</w:t>
            </w:r>
          </w:p>
        </w:tc>
        <w:tc>
          <w:tcPr>
            <w:tcW w:w="2830" w:type="dxa"/>
          </w:tcPr>
          <w:p w14:paraId="4CA8CC71" w14:textId="66CA0692"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 xml:space="preserve">Sa., </w:t>
            </w:r>
            <w:proofErr w:type="spellStart"/>
            <w:r w:rsidRPr="004A1113">
              <w:rPr>
                <w:rFonts w:ascii="Calibri" w:hAnsi="Calibri" w:cstheme="minorHAnsi"/>
                <w:color w:val="595959" w:themeColor="text1" w:themeTint="A6"/>
              </w:rPr>
              <w:t>Okt</w:t>
            </w:r>
            <w:proofErr w:type="spellEnd"/>
            <w:r w:rsidRPr="004A1113">
              <w:rPr>
                <w:rFonts w:ascii="Calibri" w:hAnsi="Calibri" w:cstheme="minorHAnsi"/>
                <w:color w:val="595959" w:themeColor="text1" w:themeTint="A6"/>
              </w:rPr>
              <w:t>. 31, 2026</w:t>
            </w:r>
          </w:p>
        </w:tc>
      </w:tr>
      <w:tr w:rsidR="004A1113" w:rsidRPr="00292D33" w14:paraId="23A9ED8A" w14:textId="77777777" w:rsidTr="00C51143">
        <w:trPr>
          <w:trHeight w:val="567"/>
        </w:trPr>
        <w:tc>
          <w:tcPr>
            <w:tcW w:w="5382" w:type="dxa"/>
          </w:tcPr>
          <w:p w14:paraId="5194422B" w14:textId="5C216284"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-13</w:t>
            </w:r>
          </w:p>
        </w:tc>
        <w:tc>
          <w:tcPr>
            <w:tcW w:w="2410" w:type="dxa"/>
          </w:tcPr>
          <w:p w14:paraId="3FBB4623" w14:textId="1D4F3572"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Nov. 1, 2026</w:t>
            </w:r>
          </w:p>
        </w:tc>
        <w:tc>
          <w:tcPr>
            <w:tcW w:w="2830" w:type="dxa"/>
          </w:tcPr>
          <w:p w14:paraId="0E7E7061" w14:textId="762F51FB"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Nov. 7, 2026</w:t>
            </w:r>
          </w:p>
        </w:tc>
      </w:tr>
      <w:tr w:rsidR="004A1113" w:rsidRPr="00292D33" w14:paraId="2A5689FE" w14:textId="77777777" w:rsidTr="00C51143">
        <w:trPr>
          <w:trHeight w:val="567"/>
        </w:trPr>
        <w:tc>
          <w:tcPr>
            <w:tcW w:w="5382" w:type="dxa"/>
          </w:tcPr>
          <w:p w14:paraId="78FFB63A" w14:textId="07CD4131" w:rsidR="004A1113" w:rsidRPr="0070536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-14</w:t>
            </w:r>
          </w:p>
        </w:tc>
        <w:tc>
          <w:tcPr>
            <w:tcW w:w="2410" w:type="dxa"/>
          </w:tcPr>
          <w:p w14:paraId="04FED832" w14:textId="6C831926"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Nov. 22, 2026</w:t>
            </w:r>
          </w:p>
        </w:tc>
        <w:tc>
          <w:tcPr>
            <w:tcW w:w="2830" w:type="dxa"/>
          </w:tcPr>
          <w:p w14:paraId="3FB8A9CA" w14:textId="28199137" w:rsidR="004A1113" w:rsidRPr="004F384D"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Nov. 28, 2026</w:t>
            </w:r>
          </w:p>
        </w:tc>
      </w:tr>
      <w:tr w:rsidR="004A1113" w:rsidRPr="00292D33" w14:paraId="4BC2D13D" w14:textId="77777777" w:rsidTr="00C51143">
        <w:trPr>
          <w:trHeight w:val="567"/>
        </w:trPr>
        <w:tc>
          <w:tcPr>
            <w:tcW w:w="5382" w:type="dxa"/>
          </w:tcPr>
          <w:p w14:paraId="7F517172" w14:textId="58225C85" w:rsidR="004A1113" w:rsidRPr="0070536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15</w:t>
            </w:r>
          </w:p>
        </w:tc>
        <w:tc>
          <w:tcPr>
            <w:tcW w:w="2410" w:type="dxa"/>
          </w:tcPr>
          <w:p w14:paraId="727A0C6F" w14:textId="579F6351" w:rsidR="004A1113" w:rsidRPr="00CA04D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Nov. 29, 2026</w:t>
            </w:r>
          </w:p>
        </w:tc>
        <w:tc>
          <w:tcPr>
            <w:tcW w:w="2830" w:type="dxa"/>
          </w:tcPr>
          <w:p w14:paraId="4F3BFF6D" w14:textId="1AED05AB" w:rsidR="004A1113" w:rsidRPr="00CA04D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Dez. 5, 2026</w:t>
            </w:r>
          </w:p>
        </w:tc>
      </w:tr>
      <w:tr w:rsidR="004A1113" w:rsidRPr="00292D33" w14:paraId="527ACD63" w14:textId="77777777" w:rsidTr="00C51143">
        <w:trPr>
          <w:trHeight w:val="567"/>
        </w:trPr>
        <w:tc>
          <w:tcPr>
            <w:tcW w:w="5382" w:type="dxa"/>
          </w:tcPr>
          <w:p w14:paraId="74EBDE5C" w14:textId="39444889" w:rsidR="004A1113" w:rsidRPr="00CA04D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-16</w:t>
            </w:r>
          </w:p>
        </w:tc>
        <w:tc>
          <w:tcPr>
            <w:tcW w:w="2410" w:type="dxa"/>
          </w:tcPr>
          <w:p w14:paraId="17BE5434" w14:textId="18B21157" w:rsidR="004A1113" w:rsidRPr="00CA04D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So., Dez. 6, 2026</w:t>
            </w:r>
          </w:p>
        </w:tc>
        <w:tc>
          <w:tcPr>
            <w:tcW w:w="2830" w:type="dxa"/>
          </w:tcPr>
          <w:p w14:paraId="7BB10E34" w14:textId="11FF2367" w:rsidR="004A1113" w:rsidRPr="00CA04D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Sa., Dez. 12, 2026</w:t>
            </w:r>
          </w:p>
        </w:tc>
      </w:tr>
      <w:tr w:rsidR="004A1113" w:rsidRPr="00292D33" w14:paraId="47999D56" w14:textId="77777777" w:rsidTr="00C51143">
        <w:trPr>
          <w:trHeight w:val="567"/>
        </w:trPr>
        <w:tc>
          <w:tcPr>
            <w:tcW w:w="5382" w:type="dxa"/>
          </w:tcPr>
          <w:p w14:paraId="4F7C09E4" w14:textId="0B9F9108" w:rsidR="004A1113" w:rsidRPr="001D2ADA"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EE0000"/>
              </w:rPr>
            </w:pPr>
            <w:r w:rsidRPr="002B4BF9">
              <w:rPr>
                <w:rFonts w:ascii="Calibri" w:hAnsi="Calibri" w:cstheme="minorHAnsi"/>
                <w:color w:val="595959" w:themeColor="text1" w:themeTint="A6"/>
              </w:rPr>
              <w:t>TN6ZA</w:t>
            </w:r>
            <w:r w:rsidR="001D2ADA">
              <w:rPr>
                <w:rFonts w:ascii="Calibri" w:hAnsi="Calibri" w:cstheme="minorHAnsi"/>
                <w:color w:val="595959" w:themeColor="text1" w:themeTint="A6"/>
              </w:rPr>
              <w:t>W</w:t>
            </w:r>
            <w:r w:rsidRPr="002B4BF9">
              <w:rPr>
                <w:rFonts w:ascii="Calibri" w:hAnsi="Calibri" w:cstheme="minorHAnsi"/>
                <w:color w:val="595959" w:themeColor="text1" w:themeTint="A6"/>
              </w:rPr>
              <w:t>-17</w:t>
            </w:r>
            <w:r w:rsidR="00A26C32">
              <w:rPr>
                <w:rFonts w:ascii="Calibri" w:hAnsi="Calibri" w:cstheme="minorHAnsi"/>
                <w:color w:val="595959" w:themeColor="text1" w:themeTint="A6"/>
              </w:rPr>
              <w:t xml:space="preserve"> </w:t>
            </w:r>
            <w:r w:rsidR="00A26C32" w:rsidRPr="001D2ADA">
              <w:rPr>
                <w:rFonts w:ascii="Calibri" w:hAnsi="Calibri" w:cstheme="minorHAnsi"/>
                <w:color w:val="EE0000"/>
              </w:rPr>
              <w:t xml:space="preserve">* </w:t>
            </w:r>
            <w:proofErr w:type="spellStart"/>
            <w:r w:rsidR="00A26C32" w:rsidRPr="001D2ADA">
              <w:rPr>
                <w:rFonts w:ascii="Calibri" w:hAnsi="Calibri" w:cstheme="minorHAnsi"/>
                <w:color w:val="EE0000"/>
              </w:rPr>
              <w:t>Sondertermin</w:t>
            </w:r>
            <w:proofErr w:type="spellEnd"/>
          </w:p>
        </w:tc>
        <w:tc>
          <w:tcPr>
            <w:tcW w:w="2410" w:type="dxa"/>
          </w:tcPr>
          <w:p w14:paraId="6494440C" w14:textId="024FF433" w:rsidR="004A1113" w:rsidRPr="00CA04D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11554C">
              <w:rPr>
                <w:rFonts w:ascii="Calibri" w:hAnsi="Calibri" w:cstheme="minorHAnsi"/>
                <w:color w:val="595959" w:themeColor="text1" w:themeTint="A6"/>
              </w:rPr>
              <w:t>Di., Jan. 5, 2027</w:t>
            </w:r>
          </w:p>
        </w:tc>
        <w:tc>
          <w:tcPr>
            <w:tcW w:w="2830" w:type="dxa"/>
          </w:tcPr>
          <w:p w14:paraId="2703607F" w14:textId="03FDD554" w:rsidR="004A1113" w:rsidRPr="00CA04D3" w:rsidRDefault="004A1113" w:rsidP="004A11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4A1113">
              <w:rPr>
                <w:rFonts w:ascii="Calibri" w:hAnsi="Calibri" w:cstheme="minorHAnsi"/>
                <w:color w:val="595959" w:themeColor="text1" w:themeTint="A6"/>
              </w:rPr>
              <w:t>Mo., Jan. 11, 2027</w:t>
            </w:r>
          </w:p>
        </w:tc>
      </w:tr>
    </w:tbl>
    <w:p w14:paraId="4B640F70" w14:textId="77777777" w:rsidR="00DE534C" w:rsidRPr="00DE534C" w:rsidRDefault="00DE534C" w:rsidP="00DE534C">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4820BDA8" w14:textId="77777777" w:rsidR="00723B12" w:rsidRDefault="00723B12"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4C3F49A6"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304AF695"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77F60ABE"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6BC37C5D" w14:textId="77777777" w:rsidR="00305166" w:rsidRDefault="00305166"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602B3D55" w14:textId="77777777" w:rsidR="00723B12" w:rsidRDefault="00723B12"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31B692E1" w14:textId="77777777" w:rsidR="00723B12" w:rsidRPr="00723B12" w:rsidRDefault="00723B12" w:rsidP="00723B12">
      <w:pPr>
        <w:widowControl w:val="0"/>
        <w:tabs>
          <w:tab w:val="left" w:pos="11340"/>
        </w:tabs>
        <w:autoSpaceDE w:val="0"/>
        <w:autoSpaceDN w:val="0"/>
        <w:adjustRightInd w:val="0"/>
        <w:spacing w:after="0" w:line="240" w:lineRule="auto"/>
        <w:rPr>
          <w:rFonts w:ascii="Calibri" w:hAnsi="Calibri" w:cs="Calibri"/>
          <w:b/>
          <w:bCs/>
          <w:color w:val="595959" w:themeColor="text1" w:themeTint="A6"/>
          <w:lang w:val="de-DE"/>
        </w:rPr>
      </w:pPr>
    </w:p>
    <w:p w14:paraId="73D41328" w14:textId="4383CC23" w:rsidR="00864340" w:rsidRPr="00386DE5" w:rsidRDefault="00386DE5" w:rsidP="00386DE5">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C25BD7">
        <w:rPr>
          <w:rStyle w:val="PlaceholderText"/>
          <w:rFonts w:ascii="Calibri" w:hAnsi="Calibri" w:cstheme="minorHAnsi"/>
          <w:b/>
          <w:color w:val="595959" w:themeColor="text1" w:themeTint="A6"/>
        </w:rPr>
        <w:t>2026</w:t>
      </w:r>
    </w:p>
    <w:tbl>
      <w:tblPr>
        <w:tblStyle w:val="GridTable4-Accent1"/>
        <w:tblW w:w="5000" w:type="pct"/>
        <w:tblLook w:val="0620" w:firstRow="1" w:lastRow="0" w:firstColumn="0" w:lastColumn="0" w:noHBand="1" w:noVBand="1"/>
      </w:tblPr>
      <w:tblGrid>
        <w:gridCol w:w="3164"/>
        <w:gridCol w:w="1679"/>
        <w:gridCol w:w="1679"/>
        <w:gridCol w:w="2050"/>
        <w:gridCol w:w="2050"/>
      </w:tblGrid>
      <w:tr w:rsidR="001D2ADA" w:rsidRPr="00292D33" w14:paraId="5148A93F" w14:textId="77777777" w:rsidTr="001D2ADA">
        <w:trPr>
          <w:cnfStyle w:val="100000000000" w:firstRow="1" w:lastRow="0" w:firstColumn="0" w:lastColumn="0" w:oddVBand="0" w:evenVBand="0" w:oddHBand="0" w:evenHBand="0" w:firstRowFirstColumn="0" w:firstRowLastColumn="0" w:lastRowFirstColumn="0" w:lastRowLastColumn="0"/>
        </w:trPr>
        <w:tc>
          <w:tcPr>
            <w:tcW w:w="1489" w:type="pct"/>
            <w:shd w:val="clear" w:color="auto" w:fill="A9C592"/>
            <w:vAlign w:val="center"/>
          </w:tcPr>
          <w:p w14:paraId="29EFED3A" w14:textId="172D28DC" w:rsidR="001D2ADA" w:rsidRPr="00293602"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bookmarkStart w:id="4" w:name="_Hlk196988691"/>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90" w:type="pct"/>
            <w:shd w:val="clear" w:color="auto" w:fill="A9C592"/>
            <w:vAlign w:val="center"/>
          </w:tcPr>
          <w:p w14:paraId="0693F66D" w14:textId="5AC70C7B" w:rsidR="001D2ADA" w:rsidRPr="00293602"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April</w:t>
            </w:r>
          </w:p>
        </w:tc>
        <w:tc>
          <w:tcPr>
            <w:tcW w:w="790" w:type="pct"/>
            <w:shd w:val="clear" w:color="auto" w:fill="A9C592"/>
            <w:vAlign w:val="center"/>
          </w:tcPr>
          <w:p w14:paraId="3243B207" w14:textId="1B440C83" w:rsidR="001D2ADA" w:rsidRPr="00293602"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Juli – Oktober</w:t>
            </w:r>
          </w:p>
        </w:tc>
        <w:tc>
          <w:tcPr>
            <w:tcW w:w="965" w:type="pct"/>
            <w:shd w:val="clear" w:color="auto" w:fill="A9C592"/>
            <w:vAlign w:val="center"/>
          </w:tcPr>
          <w:p w14:paraId="56A0FF53" w14:textId="3E803FC8" w:rsidR="001D2ADA" w:rsidRDefault="001D2AD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Nov</w:t>
            </w:r>
            <w:r w:rsidR="0050577A">
              <w:rPr>
                <w:rFonts w:ascii="Calibri" w:hAnsi="Calibri" w:cstheme="minorHAnsi"/>
                <w:bCs w:val="0"/>
                <w:color w:val="595959" w:themeColor="text1" w:themeTint="A6"/>
              </w:rPr>
              <w:t>-Dezember</w:t>
            </w:r>
          </w:p>
        </w:tc>
        <w:tc>
          <w:tcPr>
            <w:tcW w:w="965" w:type="pct"/>
            <w:shd w:val="clear" w:color="auto" w:fill="A9C592"/>
            <w:vAlign w:val="center"/>
          </w:tcPr>
          <w:p w14:paraId="0385D8D1" w14:textId="4D3CA9FA" w:rsidR="001D2ADA" w:rsidRPr="00293602" w:rsidRDefault="0050577A" w:rsidP="001D2A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Jan 27</w:t>
            </w:r>
          </w:p>
        </w:tc>
      </w:tr>
      <w:tr w:rsidR="001D2ADA" w:rsidRPr="00292D33" w14:paraId="1362809C" w14:textId="77777777" w:rsidTr="001D2ADA">
        <w:trPr>
          <w:trHeight w:val="700"/>
        </w:trPr>
        <w:tc>
          <w:tcPr>
            <w:tcW w:w="1489" w:type="pct"/>
          </w:tcPr>
          <w:p w14:paraId="6B91C7DA" w14:textId="77777777" w:rsidR="001D2ADA" w:rsidRPr="00292D33" w:rsidRDefault="001D2ADA" w:rsidP="001D2ADA">
            <w:pPr>
              <w:tabs>
                <w:tab w:val="left" w:pos="11340"/>
              </w:tabs>
              <w:rPr>
                <w:rFonts w:ascii="Calibri" w:hAnsi="Calibri" w:cs="Calibri"/>
                <w:color w:val="595959" w:themeColor="text1" w:themeTint="A6"/>
                <w:lang w:val="de-DE"/>
              </w:rPr>
            </w:pPr>
            <w:r w:rsidRPr="00292D33">
              <w:rPr>
                <w:rFonts w:ascii="Calibri" w:hAnsi="Calibri" w:cs="Calibri"/>
                <w:color w:val="595959" w:themeColor="text1" w:themeTint="A6"/>
                <w:lang w:val="de-DE"/>
              </w:rPr>
              <w:t xml:space="preserve">Preis pro Person </w:t>
            </w:r>
          </w:p>
          <w:p w14:paraId="52ACDA99" w14:textId="7F398CFA" w:rsidR="001D2ADA" w:rsidRPr="00292D33" w:rsidRDefault="001D2ADA" w:rsidP="001D2ADA">
            <w:pPr>
              <w:tabs>
                <w:tab w:val="left" w:pos="11340"/>
              </w:tabs>
              <w:rPr>
                <w:rFonts w:ascii="Calibri" w:hAnsi="Calibri" w:cs="Calibri"/>
                <w:color w:val="595959" w:themeColor="text1" w:themeTint="A6"/>
                <w:lang w:val="de-DE"/>
              </w:rPr>
            </w:pPr>
            <w:r w:rsidRPr="00292D33">
              <w:rPr>
                <w:rFonts w:ascii="Calibri" w:hAnsi="Calibri" w:cs="Calibri"/>
                <w:color w:val="595959" w:themeColor="text1" w:themeTint="A6"/>
                <w:lang w:val="de-DE"/>
              </w:rPr>
              <w:t>im Doppelzimmer</w:t>
            </w:r>
            <w:r>
              <w:rPr>
                <w:rFonts w:ascii="Calibri" w:hAnsi="Calibri" w:cs="Calibri"/>
                <w:color w:val="595959" w:themeColor="text1" w:themeTint="A6"/>
                <w:lang w:val="de-DE"/>
              </w:rPr>
              <w:t xml:space="preserve"> </w:t>
            </w:r>
          </w:p>
        </w:tc>
        <w:tc>
          <w:tcPr>
            <w:tcW w:w="790" w:type="pct"/>
            <w:shd w:val="clear" w:color="auto" w:fill="FFFFFF" w:themeFill="background1"/>
          </w:tcPr>
          <w:p w14:paraId="6C27E6C5" w14:textId="77777777" w:rsidR="001D2ADA" w:rsidRPr="003D38C6" w:rsidRDefault="001D2ADA" w:rsidP="001D2ADA">
            <w:pPr>
              <w:tabs>
                <w:tab w:val="left" w:pos="11340"/>
              </w:tabs>
              <w:jc w:val="center"/>
              <w:rPr>
                <w:rFonts w:ascii="Calibri" w:hAnsi="Calibri" w:cs="Calibri"/>
                <w:color w:val="5F5F5F" w:themeColor="accent5"/>
                <w:lang w:val="de-DE"/>
              </w:rPr>
            </w:pPr>
          </w:p>
          <w:p w14:paraId="7599DB85" w14:textId="112B04B1"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 xml:space="preserve">ZAR </w:t>
            </w:r>
            <w:r>
              <w:rPr>
                <w:rFonts w:ascii="Calibri" w:hAnsi="Calibri" w:cs="Calibri"/>
                <w:color w:val="5F5F5F" w:themeColor="accent5"/>
                <w:lang w:val="de-DE"/>
              </w:rPr>
              <w:t>37.488</w:t>
            </w:r>
            <w:r w:rsidRPr="003D38C6">
              <w:rPr>
                <w:rFonts w:ascii="Calibri" w:hAnsi="Calibri" w:cs="Calibri"/>
                <w:color w:val="5F5F5F" w:themeColor="accent5"/>
                <w:lang w:val="de-DE"/>
              </w:rPr>
              <w:t>,00</w:t>
            </w:r>
          </w:p>
        </w:tc>
        <w:tc>
          <w:tcPr>
            <w:tcW w:w="790" w:type="pct"/>
            <w:shd w:val="clear" w:color="auto" w:fill="FFFFFF" w:themeFill="background1"/>
          </w:tcPr>
          <w:p w14:paraId="0EE2F6CF" w14:textId="77777777" w:rsidR="001D2ADA" w:rsidRPr="003D38C6" w:rsidRDefault="001D2ADA" w:rsidP="001D2ADA">
            <w:pPr>
              <w:tabs>
                <w:tab w:val="left" w:pos="11340"/>
              </w:tabs>
              <w:jc w:val="center"/>
              <w:rPr>
                <w:rFonts w:ascii="Calibri" w:hAnsi="Calibri" w:cs="Calibri"/>
                <w:color w:val="5F5F5F" w:themeColor="accent5"/>
                <w:lang w:val="de-DE"/>
              </w:rPr>
            </w:pPr>
          </w:p>
          <w:p w14:paraId="211BE8CC" w14:textId="4B0126AC"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 xml:space="preserve">ZAR </w:t>
            </w:r>
            <w:r>
              <w:rPr>
                <w:rFonts w:ascii="Calibri" w:hAnsi="Calibri" w:cs="Calibri"/>
                <w:color w:val="5F5F5F" w:themeColor="accent5"/>
                <w:lang w:val="de-DE"/>
              </w:rPr>
              <w:t>37.488</w:t>
            </w:r>
            <w:r w:rsidRPr="003D38C6">
              <w:rPr>
                <w:rFonts w:ascii="Calibri" w:hAnsi="Calibri" w:cs="Calibri"/>
                <w:color w:val="5F5F5F" w:themeColor="accent5"/>
                <w:lang w:val="de-DE"/>
              </w:rPr>
              <w:t>,00</w:t>
            </w:r>
          </w:p>
        </w:tc>
        <w:tc>
          <w:tcPr>
            <w:tcW w:w="965" w:type="pct"/>
            <w:shd w:val="clear" w:color="auto" w:fill="FFFFFF" w:themeFill="background1"/>
          </w:tcPr>
          <w:p w14:paraId="6513FB16" w14:textId="77777777" w:rsidR="001D2ADA" w:rsidRPr="003D38C6" w:rsidRDefault="001D2ADA" w:rsidP="001D2ADA">
            <w:pPr>
              <w:tabs>
                <w:tab w:val="left" w:pos="11340"/>
              </w:tabs>
              <w:jc w:val="center"/>
              <w:rPr>
                <w:rFonts w:ascii="Calibri" w:hAnsi="Calibri" w:cs="Calibri"/>
                <w:color w:val="5F5F5F" w:themeColor="accent5"/>
                <w:lang w:val="de-DE"/>
              </w:rPr>
            </w:pPr>
          </w:p>
          <w:p w14:paraId="28F78807" w14:textId="4A947619"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 xml:space="preserve">ZAR </w:t>
            </w:r>
            <w:r>
              <w:rPr>
                <w:rFonts w:ascii="Calibri" w:hAnsi="Calibri" w:cs="Calibri"/>
                <w:color w:val="5F5F5F" w:themeColor="accent5"/>
                <w:lang w:val="de-DE"/>
              </w:rPr>
              <w:t>38.197</w:t>
            </w:r>
            <w:r w:rsidRPr="003D38C6">
              <w:rPr>
                <w:rFonts w:ascii="Calibri" w:hAnsi="Calibri" w:cs="Calibri"/>
                <w:color w:val="5F5F5F" w:themeColor="accent5"/>
                <w:lang w:val="de-DE"/>
              </w:rPr>
              <w:t>,00</w:t>
            </w:r>
          </w:p>
        </w:tc>
        <w:tc>
          <w:tcPr>
            <w:tcW w:w="965" w:type="pct"/>
            <w:shd w:val="clear" w:color="auto" w:fill="FFFFFF" w:themeFill="background1"/>
          </w:tcPr>
          <w:p w14:paraId="535B8EFF" w14:textId="0A601659" w:rsidR="001D2ADA" w:rsidRPr="003D38C6" w:rsidRDefault="001D2ADA" w:rsidP="001D2ADA">
            <w:pPr>
              <w:tabs>
                <w:tab w:val="left" w:pos="11340"/>
              </w:tabs>
              <w:jc w:val="center"/>
              <w:rPr>
                <w:rFonts w:ascii="Calibri" w:hAnsi="Calibri" w:cs="Calibri"/>
                <w:color w:val="5F5F5F" w:themeColor="accent5"/>
                <w:lang w:val="de-DE"/>
              </w:rPr>
            </w:pPr>
          </w:p>
          <w:p w14:paraId="182D9AF3" w14:textId="57BD8A56"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 xml:space="preserve">ZAR </w:t>
            </w:r>
            <w:r>
              <w:rPr>
                <w:rFonts w:ascii="Calibri" w:hAnsi="Calibri" w:cs="Calibri"/>
                <w:color w:val="5F5F5F" w:themeColor="accent5"/>
                <w:lang w:val="de-DE"/>
              </w:rPr>
              <w:t>3</w:t>
            </w:r>
            <w:r w:rsidR="0050577A">
              <w:rPr>
                <w:rFonts w:ascii="Calibri" w:hAnsi="Calibri" w:cs="Calibri"/>
                <w:color w:val="5F5F5F" w:themeColor="accent5"/>
                <w:lang w:val="de-DE"/>
              </w:rPr>
              <w:t>9</w:t>
            </w:r>
            <w:r>
              <w:rPr>
                <w:rFonts w:ascii="Calibri" w:hAnsi="Calibri" w:cs="Calibri"/>
                <w:color w:val="5F5F5F" w:themeColor="accent5"/>
                <w:lang w:val="de-DE"/>
              </w:rPr>
              <w:t>.</w:t>
            </w:r>
            <w:r w:rsidR="0050577A">
              <w:rPr>
                <w:rFonts w:ascii="Calibri" w:hAnsi="Calibri" w:cs="Calibri"/>
                <w:color w:val="5F5F5F" w:themeColor="accent5"/>
                <w:lang w:val="de-DE"/>
              </w:rPr>
              <w:t>9</w:t>
            </w:r>
            <w:r>
              <w:rPr>
                <w:rFonts w:ascii="Calibri" w:hAnsi="Calibri" w:cs="Calibri"/>
                <w:color w:val="5F5F5F" w:themeColor="accent5"/>
                <w:lang w:val="de-DE"/>
              </w:rPr>
              <w:t>97</w:t>
            </w:r>
            <w:r w:rsidRPr="003D38C6">
              <w:rPr>
                <w:rFonts w:ascii="Calibri" w:hAnsi="Calibri" w:cs="Calibri"/>
                <w:color w:val="5F5F5F" w:themeColor="accent5"/>
                <w:lang w:val="de-DE"/>
              </w:rPr>
              <w:t>,00</w:t>
            </w:r>
          </w:p>
        </w:tc>
      </w:tr>
      <w:tr w:rsidR="001D2ADA" w:rsidRPr="00292D33" w14:paraId="39805FE7" w14:textId="77777777" w:rsidTr="001D2ADA">
        <w:trPr>
          <w:trHeight w:val="700"/>
        </w:trPr>
        <w:tc>
          <w:tcPr>
            <w:tcW w:w="1489" w:type="pct"/>
          </w:tcPr>
          <w:p w14:paraId="62BD5BB5" w14:textId="77777777" w:rsidR="001D2ADA" w:rsidRDefault="001D2ADA" w:rsidP="001D2ADA">
            <w:pPr>
              <w:tabs>
                <w:tab w:val="left" w:pos="11340"/>
              </w:tabs>
              <w:rPr>
                <w:rFonts w:ascii="Calibri" w:hAnsi="Calibri" w:cs="Calibri"/>
                <w:color w:val="595959" w:themeColor="text1" w:themeTint="A6"/>
                <w:lang w:val="de-DE"/>
              </w:rPr>
            </w:pPr>
          </w:p>
          <w:p w14:paraId="44EC9E30" w14:textId="0FD7BEBF" w:rsidR="001D2ADA" w:rsidRPr="00292D33" w:rsidRDefault="001D2ADA" w:rsidP="001D2ADA">
            <w:pPr>
              <w:tabs>
                <w:tab w:val="left" w:pos="11340"/>
              </w:tabs>
              <w:rPr>
                <w:rFonts w:ascii="Calibri" w:hAnsi="Calibri" w:cs="Calibri"/>
                <w:color w:val="595959" w:themeColor="text1" w:themeTint="A6"/>
                <w:lang w:val="de-DE"/>
              </w:rPr>
            </w:pPr>
            <w:r w:rsidRPr="00292D33">
              <w:rPr>
                <w:rFonts w:ascii="Calibri" w:hAnsi="Calibri" w:cs="Calibri"/>
                <w:color w:val="595959" w:themeColor="text1" w:themeTint="A6"/>
                <w:lang w:val="de-DE"/>
              </w:rPr>
              <w:t xml:space="preserve">Einzelzimmerzuschlag </w:t>
            </w:r>
          </w:p>
        </w:tc>
        <w:tc>
          <w:tcPr>
            <w:tcW w:w="790" w:type="pct"/>
            <w:shd w:val="clear" w:color="auto" w:fill="FFFFFF" w:themeFill="background1"/>
          </w:tcPr>
          <w:p w14:paraId="275C1019" w14:textId="77777777" w:rsidR="001D2ADA" w:rsidRPr="003D38C6" w:rsidRDefault="001D2ADA" w:rsidP="001D2ADA">
            <w:pPr>
              <w:tabs>
                <w:tab w:val="left" w:pos="11340"/>
              </w:tabs>
              <w:jc w:val="center"/>
              <w:rPr>
                <w:rFonts w:ascii="Calibri" w:hAnsi="Calibri" w:cs="Calibri"/>
                <w:color w:val="5F5F5F" w:themeColor="accent5"/>
                <w:lang w:val="de-DE"/>
              </w:rPr>
            </w:pPr>
          </w:p>
          <w:p w14:paraId="1C2A5A10" w14:textId="5DCA30C0"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ZAR 2.692,00</w:t>
            </w:r>
          </w:p>
        </w:tc>
        <w:tc>
          <w:tcPr>
            <w:tcW w:w="790" w:type="pct"/>
            <w:shd w:val="clear" w:color="auto" w:fill="FFFFFF" w:themeFill="background1"/>
          </w:tcPr>
          <w:p w14:paraId="2DB22DBD" w14:textId="77777777" w:rsidR="001D2ADA" w:rsidRPr="003D38C6" w:rsidRDefault="001D2ADA" w:rsidP="001D2ADA">
            <w:pPr>
              <w:tabs>
                <w:tab w:val="left" w:pos="11340"/>
              </w:tabs>
              <w:jc w:val="center"/>
              <w:rPr>
                <w:rFonts w:ascii="Calibri" w:hAnsi="Calibri" w:cs="Calibri"/>
                <w:color w:val="5F5F5F" w:themeColor="accent5"/>
                <w:lang w:val="de-DE"/>
              </w:rPr>
            </w:pPr>
          </w:p>
          <w:p w14:paraId="4BE6F4A7" w14:textId="4EE7E6E0"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ZAR 2.692,00</w:t>
            </w:r>
          </w:p>
        </w:tc>
        <w:tc>
          <w:tcPr>
            <w:tcW w:w="965" w:type="pct"/>
            <w:shd w:val="clear" w:color="auto" w:fill="FFFFFF" w:themeFill="background1"/>
          </w:tcPr>
          <w:p w14:paraId="3C8387A1" w14:textId="77777777" w:rsidR="001D2ADA" w:rsidRPr="003D38C6" w:rsidRDefault="001D2ADA" w:rsidP="001D2ADA">
            <w:pPr>
              <w:tabs>
                <w:tab w:val="left" w:pos="11340"/>
              </w:tabs>
              <w:jc w:val="center"/>
              <w:rPr>
                <w:rFonts w:ascii="Calibri" w:hAnsi="Calibri" w:cs="Calibri"/>
                <w:color w:val="5F5F5F" w:themeColor="accent5"/>
                <w:lang w:val="de-DE"/>
              </w:rPr>
            </w:pPr>
          </w:p>
          <w:p w14:paraId="59D17D9D" w14:textId="1CF71092"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ZAR 2.841,00</w:t>
            </w:r>
          </w:p>
        </w:tc>
        <w:tc>
          <w:tcPr>
            <w:tcW w:w="965" w:type="pct"/>
            <w:shd w:val="clear" w:color="auto" w:fill="FFFFFF" w:themeFill="background1"/>
          </w:tcPr>
          <w:p w14:paraId="1ACA2B37" w14:textId="45DF9905" w:rsidR="001D2ADA" w:rsidRPr="003D38C6" w:rsidRDefault="001D2ADA" w:rsidP="001D2ADA">
            <w:pPr>
              <w:tabs>
                <w:tab w:val="left" w:pos="11340"/>
              </w:tabs>
              <w:jc w:val="center"/>
              <w:rPr>
                <w:rFonts w:ascii="Calibri" w:hAnsi="Calibri" w:cs="Calibri"/>
                <w:color w:val="5F5F5F" w:themeColor="accent5"/>
                <w:lang w:val="de-DE"/>
              </w:rPr>
            </w:pPr>
          </w:p>
          <w:p w14:paraId="3FAA493B" w14:textId="2189FE0D" w:rsidR="001D2ADA" w:rsidRPr="003D38C6" w:rsidRDefault="001D2ADA" w:rsidP="001D2ADA">
            <w:pPr>
              <w:tabs>
                <w:tab w:val="left" w:pos="11340"/>
              </w:tabs>
              <w:jc w:val="center"/>
              <w:rPr>
                <w:rFonts w:ascii="Calibri" w:hAnsi="Calibri" w:cs="Calibri"/>
                <w:color w:val="5F5F5F" w:themeColor="accent5"/>
                <w:lang w:val="de-DE"/>
              </w:rPr>
            </w:pPr>
            <w:r w:rsidRPr="003D38C6">
              <w:rPr>
                <w:rFonts w:ascii="Calibri" w:hAnsi="Calibri" w:cs="Calibri"/>
                <w:color w:val="5F5F5F" w:themeColor="accent5"/>
                <w:lang w:val="de-DE"/>
              </w:rPr>
              <w:t xml:space="preserve">ZAR </w:t>
            </w:r>
            <w:r w:rsidR="0050577A">
              <w:rPr>
                <w:rFonts w:ascii="Calibri" w:hAnsi="Calibri" w:cs="Calibri"/>
                <w:color w:val="5F5F5F" w:themeColor="accent5"/>
                <w:lang w:val="de-DE"/>
              </w:rPr>
              <w:t>3</w:t>
            </w:r>
            <w:r w:rsidRPr="003D38C6">
              <w:rPr>
                <w:rFonts w:ascii="Calibri" w:hAnsi="Calibri" w:cs="Calibri"/>
                <w:color w:val="5F5F5F" w:themeColor="accent5"/>
                <w:lang w:val="de-DE"/>
              </w:rPr>
              <w:t>.8</w:t>
            </w:r>
            <w:r w:rsidR="00043B67">
              <w:rPr>
                <w:rFonts w:ascii="Calibri" w:hAnsi="Calibri" w:cs="Calibri"/>
                <w:color w:val="5F5F5F" w:themeColor="accent5"/>
                <w:lang w:val="de-DE"/>
              </w:rPr>
              <w:t>90</w:t>
            </w:r>
            <w:r w:rsidRPr="003D38C6">
              <w:rPr>
                <w:rFonts w:ascii="Calibri" w:hAnsi="Calibri" w:cs="Calibri"/>
                <w:color w:val="5F5F5F" w:themeColor="accent5"/>
                <w:lang w:val="de-DE"/>
              </w:rPr>
              <w:t>,00</w:t>
            </w:r>
          </w:p>
        </w:tc>
      </w:tr>
      <w:bookmarkEnd w:id="4"/>
    </w:tbl>
    <w:p w14:paraId="7FA4B496" w14:textId="77777777" w:rsidR="001D2ADA" w:rsidRDefault="001D2ADA" w:rsidP="001A346D">
      <w:pPr>
        <w:widowControl w:val="0"/>
        <w:tabs>
          <w:tab w:val="left" w:pos="11340"/>
        </w:tabs>
        <w:autoSpaceDE w:val="0"/>
        <w:autoSpaceDN w:val="0"/>
        <w:adjustRightInd w:val="0"/>
        <w:spacing w:after="0" w:line="360" w:lineRule="auto"/>
        <w:rPr>
          <w:rFonts w:ascii="Calibri" w:hAnsi="Calibri" w:cstheme="minorHAnsi"/>
          <w:color w:val="595959" w:themeColor="text1" w:themeTint="A6"/>
          <w:lang w:val="de-DE"/>
        </w:rPr>
      </w:pPr>
    </w:p>
    <w:p w14:paraId="0709B536" w14:textId="35E3CFB9"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Inkludierte Leistungen:</w:t>
      </w:r>
    </w:p>
    <w:p w14:paraId="14A75C09" w14:textId="77777777"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Unterkunft wie angegeben</w:t>
      </w:r>
    </w:p>
    <w:p w14:paraId="7382790B" w14:textId="4C9D6E25"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 xml:space="preserve">6 x Frühstück, </w:t>
      </w:r>
      <w:r>
        <w:rPr>
          <w:rFonts w:ascii="Calibri" w:hAnsi="Calibri" w:cs="Calibri"/>
          <w:color w:val="5F5F5F" w:themeColor="accent5"/>
          <w:lang w:val="de-DE"/>
        </w:rPr>
        <w:t>3</w:t>
      </w:r>
      <w:r w:rsidRPr="00CC2368">
        <w:rPr>
          <w:rFonts w:ascii="Calibri" w:hAnsi="Calibri" w:cs="Calibri"/>
          <w:color w:val="5F5F5F" w:themeColor="accent5"/>
          <w:lang w:val="de-DE"/>
        </w:rPr>
        <w:t xml:space="preserve"> x Abendessen</w:t>
      </w:r>
    </w:p>
    <w:p w14:paraId="6F6A888A" w14:textId="77777777"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Klimatisiertes Tourenfahrzeug und deutschsprachige Reiseleitung von Tag 1 bis Tag 7</w:t>
      </w:r>
    </w:p>
    <w:p w14:paraId="6505058D" w14:textId="77777777" w:rsidR="00CC2368" w:rsidRPr="00CC2368" w:rsidRDefault="00CC2368" w:rsidP="00CC2368">
      <w:pPr>
        <w:pStyle w:val="ListParagraph"/>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CC2368">
        <w:rPr>
          <w:rFonts w:ascii="Calibri" w:hAnsi="Calibri" w:cs="Calibri"/>
          <w:color w:val="5F5F5F" w:themeColor="accent5"/>
          <w:lang w:val="de-DE"/>
        </w:rPr>
        <w:t>Eintrittsgebühren wie folgt:</w:t>
      </w:r>
    </w:p>
    <w:p w14:paraId="0CB2CFF6" w14:textId="27DA1519" w:rsidR="00CC2368" w:rsidRPr="00CC2368" w:rsidRDefault="000C6AAF" w:rsidP="00CC2368">
      <w:pPr>
        <w:tabs>
          <w:tab w:val="left" w:pos="11340"/>
        </w:tabs>
        <w:ind w:left="720"/>
        <w:jc w:val="both"/>
        <w:rPr>
          <w:rFonts w:ascii="Calibri" w:hAnsi="Calibri" w:cs="Calibri"/>
          <w:color w:val="5F5F5F" w:themeColor="accent5"/>
          <w:lang w:val="de-DE"/>
        </w:rPr>
      </w:pPr>
      <w:r>
        <w:rPr>
          <w:rFonts w:ascii="Calibri" w:hAnsi="Calibri" w:cs="Calibri"/>
          <w:color w:val="5F5F5F" w:themeColor="accent5"/>
          <w:lang w:val="de-DE"/>
        </w:rPr>
        <w:t>c</w:t>
      </w:r>
      <w:r w:rsidR="00CC2368" w:rsidRPr="00CC2368">
        <w:rPr>
          <w:rFonts w:ascii="Calibri" w:hAnsi="Calibri" w:cs="Calibri"/>
          <w:color w:val="5F5F5F" w:themeColor="accent5"/>
          <w:lang w:val="de-DE"/>
        </w:rPr>
        <w:t xml:space="preserve">a. 3-stündige Pirschfahrt im offenen Geländewagen im Hluhluwe-Umfolozi Park, Bootsfahrt auf dem St Lucia Estuary, Besuch eines Handwerksmarktes und eines Swazi </w:t>
      </w:r>
      <w:r w:rsidR="00CC2368" w:rsidRPr="00043B67">
        <w:rPr>
          <w:rFonts w:ascii="Calibri" w:hAnsi="Calibri" w:cs="Calibri"/>
          <w:color w:val="5F5F5F" w:themeColor="accent5"/>
          <w:lang w:val="de-DE"/>
        </w:rPr>
        <w:t xml:space="preserve">Kulturdorfs in </w:t>
      </w:r>
      <w:r w:rsidR="00043B67" w:rsidRPr="00043B67">
        <w:rPr>
          <w:rFonts w:ascii="Calibri" w:hAnsi="Calibri" w:cs="Calibri"/>
          <w:color w:val="5F5F5F" w:themeColor="accent5"/>
          <w:lang w:val="de-DE"/>
        </w:rPr>
        <w:t>eS</w:t>
      </w:r>
      <w:r w:rsidR="008A0842" w:rsidRPr="00043B67">
        <w:rPr>
          <w:rFonts w:ascii="Calibri" w:hAnsi="Calibri" w:cs="Calibri"/>
          <w:color w:val="5F5F5F" w:themeColor="accent5"/>
          <w:lang w:val="de-DE"/>
        </w:rPr>
        <w:t>watini</w:t>
      </w:r>
      <w:r w:rsidR="00CC2368" w:rsidRPr="00043B67">
        <w:rPr>
          <w:rFonts w:ascii="Calibri" w:hAnsi="Calibri" w:cs="Calibri"/>
          <w:color w:val="5F5F5F" w:themeColor="accent5"/>
          <w:lang w:val="de-DE"/>
        </w:rPr>
        <w:t>, Ein</w:t>
      </w:r>
      <w:r w:rsidR="00CC2368" w:rsidRPr="00CC2368">
        <w:rPr>
          <w:rFonts w:ascii="Calibri" w:hAnsi="Calibri" w:cs="Calibri"/>
          <w:color w:val="5F5F5F" w:themeColor="accent5"/>
          <w:lang w:val="de-DE"/>
        </w:rPr>
        <w:t xml:space="preserve">trittsgebühren </w:t>
      </w:r>
      <w:r w:rsidR="00CC2368" w:rsidRPr="00CC2368">
        <w:rPr>
          <w:rFonts w:ascii="Calibri" w:hAnsi="Calibri" w:cs="Calibri"/>
          <w:color w:val="5F5F5F" w:themeColor="accent5"/>
          <w:spacing w:val="3"/>
          <w:shd w:val="clear" w:color="auto" w:fill="FFFFFF"/>
          <w:lang w:val="de-DE"/>
        </w:rPr>
        <w:t xml:space="preserve">Bourkes </w:t>
      </w:r>
      <w:r w:rsidR="00CC2368" w:rsidRPr="00043B67">
        <w:rPr>
          <w:rFonts w:ascii="Calibri" w:hAnsi="Calibri" w:cs="Calibri"/>
          <w:color w:val="5F5F5F" w:themeColor="accent5"/>
          <w:spacing w:val="3"/>
          <w:shd w:val="clear" w:color="auto" w:fill="FFFFFF"/>
          <w:lang w:val="de-DE"/>
        </w:rPr>
        <w:t>Luck Potholes, Three Rondavels und God's Window, ganztä</w:t>
      </w:r>
      <w:r w:rsidR="00431452" w:rsidRPr="00043B67">
        <w:rPr>
          <w:rFonts w:ascii="Calibri" w:hAnsi="Calibri" w:cs="Calibri"/>
          <w:color w:val="5F5F5F" w:themeColor="accent5"/>
          <w:spacing w:val="3"/>
          <w:shd w:val="clear" w:color="auto" w:fill="FFFFFF"/>
          <w:lang w:val="de-DE"/>
        </w:rPr>
        <w:t>g</w:t>
      </w:r>
      <w:r w:rsidR="00CC2368" w:rsidRPr="00043B67">
        <w:rPr>
          <w:rFonts w:ascii="Calibri" w:hAnsi="Calibri" w:cs="Calibri"/>
          <w:color w:val="5F5F5F" w:themeColor="accent5"/>
          <w:spacing w:val="3"/>
          <w:shd w:val="clear" w:color="auto" w:fill="FFFFFF"/>
          <w:lang w:val="de-DE"/>
        </w:rPr>
        <w:t xml:space="preserve">ige Pirschfahrt im Krüger </w:t>
      </w:r>
      <w:r w:rsidRPr="00043B67">
        <w:rPr>
          <w:rFonts w:ascii="Calibri" w:hAnsi="Calibri" w:cs="Calibri"/>
          <w:color w:val="5F5F5F" w:themeColor="accent5"/>
          <w:spacing w:val="3"/>
          <w:shd w:val="clear" w:color="auto" w:fill="FFFFFF"/>
          <w:lang w:val="de-DE"/>
        </w:rPr>
        <w:t>Nationalp</w:t>
      </w:r>
      <w:r w:rsidR="00CC2368" w:rsidRPr="00043B67">
        <w:rPr>
          <w:rFonts w:ascii="Calibri" w:hAnsi="Calibri" w:cs="Calibri"/>
          <w:color w:val="5F5F5F" w:themeColor="accent5"/>
          <w:spacing w:val="3"/>
          <w:shd w:val="clear" w:color="auto" w:fill="FFFFFF"/>
          <w:lang w:val="de-DE"/>
        </w:rPr>
        <w:t>ark im offenen Geländewagen</w:t>
      </w:r>
      <w:r w:rsidR="008438AC" w:rsidRPr="00043B67">
        <w:rPr>
          <w:rFonts w:ascii="Calibri" w:hAnsi="Calibri" w:cs="Calibri"/>
          <w:color w:val="5F5F5F" w:themeColor="accent5"/>
          <w:spacing w:val="3"/>
          <w:shd w:val="clear" w:color="auto" w:fill="FFFFFF"/>
          <w:lang w:val="de-DE"/>
        </w:rPr>
        <w:t>.</w:t>
      </w:r>
    </w:p>
    <w:p w14:paraId="725E8946" w14:textId="77777777"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Nicht inkludierte Leistungen:</w:t>
      </w:r>
    </w:p>
    <w:p w14:paraId="2FC5348C" w14:textId="77777777" w:rsid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Nicht angegebene Leistungen</w:t>
      </w:r>
    </w:p>
    <w:p w14:paraId="76659EE1" w14:textId="442AEF8F" w:rsidR="0003302B" w:rsidRPr="00292D33" w:rsidRDefault="0003302B"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Getränke</w:t>
      </w:r>
    </w:p>
    <w:p w14:paraId="3B7DAAEA" w14:textId="77777777" w:rsidR="00292D33" w:rsidRP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Flüge</w:t>
      </w:r>
    </w:p>
    <w:p w14:paraId="5F12947E" w14:textId="77777777" w:rsidR="00292D33" w:rsidRP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Persönliche Ausgaben</w:t>
      </w:r>
    </w:p>
    <w:p w14:paraId="66D79C88" w14:textId="77777777" w:rsidR="00292D33" w:rsidRP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Trinkgelder</w:t>
      </w:r>
    </w:p>
    <w:p w14:paraId="3B8D51F1" w14:textId="787E90C6" w:rsidR="00292D33" w:rsidRDefault="00292D33" w:rsidP="00D6715B">
      <w:pPr>
        <w:pStyle w:val="ListParagraph"/>
        <w:widowControl w:val="0"/>
        <w:numPr>
          <w:ilvl w:val="0"/>
          <w:numId w:val="29"/>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Visagebühren (falls nötig)</w:t>
      </w:r>
    </w:p>
    <w:p w14:paraId="2A84F684" w14:textId="77777777" w:rsidR="001A346D" w:rsidRPr="001A346D" w:rsidRDefault="001A346D" w:rsidP="001A346D">
      <w:pPr>
        <w:pStyle w:val="ListParagraph"/>
        <w:widowControl w:val="0"/>
        <w:tabs>
          <w:tab w:val="left" w:pos="11340"/>
        </w:tabs>
        <w:autoSpaceDE w:val="0"/>
        <w:autoSpaceDN w:val="0"/>
        <w:adjustRightInd w:val="0"/>
        <w:spacing w:after="0" w:line="360" w:lineRule="auto"/>
        <w:ind w:left="644"/>
        <w:rPr>
          <w:rFonts w:ascii="Calibri" w:hAnsi="Calibri" w:cs="Calibri"/>
          <w:color w:val="595959" w:themeColor="text1" w:themeTint="A6"/>
          <w:lang w:val="de-DE"/>
        </w:rPr>
      </w:pPr>
    </w:p>
    <w:p w14:paraId="68B676C7" w14:textId="77777777" w:rsidR="00285AD8" w:rsidRDefault="00285AD8" w:rsidP="00285AD8">
      <w:pPr>
        <w:rPr>
          <w:rStyle w:val="PlaceholderText"/>
          <w:rFonts w:ascii="Calibri" w:hAnsi="Calibri" w:cstheme="minorHAnsi"/>
          <w:b/>
          <w:color w:val="595959" w:themeColor="text1" w:themeTint="A6"/>
          <w:lang w:val="de-DE"/>
        </w:rPr>
      </w:pPr>
      <w:r w:rsidRPr="00DE2B93">
        <w:rPr>
          <w:rStyle w:val="PlaceholderText"/>
          <w:rFonts w:ascii="Calibri" w:hAnsi="Calibri" w:cstheme="minorHAnsi"/>
          <w:b/>
          <w:color w:val="595959" w:themeColor="text1" w:themeTint="A6"/>
          <w:lang w:val="de-DE"/>
        </w:rPr>
        <w:t>Zusatznacht im Flughafenhotel in J</w:t>
      </w:r>
      <w:r>
        <w:rPr>
          <w:rStyle w:val="PlaceholderText"/>
          <w:rFonts w:ascii="Calibri" w:hAnsi="Calibri" w:cstheme="minorHAnsi"/>
          <w:b/>
          <w:color w:val="595959" w:themeColor="text1" w:themeTint="A6"/>
          <w:lang w:val="de-DE"/>
        </w:rPr>
        <w:t>ohannesburg:</w:t>
      </w: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26"/>
        <w:gridCol w:w="2061"/>
      </w:tblGrid>
      <w:tr w:rsidR="00285AD8" w:rsidRPr="00E31906" w14:paraId="04BD81F4" w14:textId="77777777" w:rsidTr="00CC386F">
        <w:trPr>
          <w:trHeight w:val="276"/>
        </w:trPr>
        <w:tc>
          <w:tcPr>
            <w:tcW w:w="0" w:type="auto"/>
            <w:shd w:val="clear" w:color="auto" w:fill="E2EFDA"/>
            <w:tcMar>
              <w:top w:w="0" w:type="dxa"/>
              <w:left w:w="108" w:type="dxa"/>
              <w:bottom w:w="0" w:type="dxa"/>
              <w:right w:w="108" w:type="dxa"/>
            </w:tcMar>
            <w:vAlign w:val="center"/>
            <w:hideMark/>
          </w:tcPr>
          <w:p w14:paraId="3AF790BA" w14:textId="77777777" w:rsidR="00285AD8" w:rsidRPr="00C46EF8" w:rsidRDefault="00285AD8" w:rsidP="001F2979">
            <w:pPr>
              <w:rPr>
                <w:rFonts w:ascii="Calibri" w:hAnsi="Calibri" w:cs="Calibri"/>
                <w:b/>
                <w:bCs/>
                <w:color w:val="5F5F5F" w:themeColor="accent5"/>
                <w:lang w:val="it-IT" w:eastAsia="en-ZA"/>
              </w:rPr>
            </w:pPr>
            <w:r w:rsidRPr="00C46EF8">
              <w:rPr>
                <w:rFonts w:ascii="Calibri" w:hAnsi="Calibri" w:cs="Calibri"/>
                <w:b/>
                <w:bCs/>
                <w:color w:val="5F5F5F" w:themeColor="accent5"/>
                <w:lang w:val="it-IT" w:eastAsia="en-ZA"/>
              </w:rPr>
              <w:t>Safari Club SA (Preis netto, exkl. Kommission)</w:t>
            </w:r>
          </w:p>
        </w:tc>
        <w:tc>
          <w:tcPr>
            <w:tcW w:w="0" w:type="auto"/>
            <w:shd w:val="clear" w:color="auto" w:fill="E2EFDA"/>
            <w:tcMar>
              <w:top w:w="0" w:type="dxa"/>
              <w:left w:w="108" w:type="dxa"/>
              <w:bottom w:w="0" w:type="dxa"/>
              <w:right w:w="108" w:type="dxa"/>
            </w:tcMar>
            <w:vAlign w:val="center"/>
            <w:hideMark/>
          </w:tcPr>
          <w:p w14:paraId="467800A5" w14:textId="22BB3003" w:rsidR="00285AD8" w:rsidRPr="00334E42" w:rsidRDefault="00285AD8" w:rsidP="001F2979">
            <w:pPr>
              <w:jc w:val="center"/>
              <w:rPr>
                <w:rFonts w:ascii="Calibri" w:hAnsi="Calibri" w:cs="Calibri"/>
                <w:b/>
                <w:bCs/>
                <w:color w:val="5F5F5F" w:themeColor="accent5"/>
                <w:lang w:eastAsia="en-ZA"/>
              </w:rPr>
            </w:pPr>
            <w:r w:rsidRPr="00334E42">
              <w:rPr>
                <w:rFonts w:ascii="Calibri" w:hAnsi="Calibri" w:cs="Calibri"/>
                <w:b/>
                <w:bCs/>
                <w:color w:val="5F5F5F" w:themeColor="accent5"/>
                <w:lang w:eastAsia="en-ZA"/>
              </w:rPr>
              <w:t>01 Jan - 31 De</w:t>
            </w:r>
            <w:r w:rsidR="00334E42">
              <w:rPr>
                <w:rFonts w:ascii="Calibri" w:hAnsi="Calibri" w:cs="Calibri"/>
                <w:b/>
                <w:bCs/>
                <w:color w:val="5F5F5F" w:themeColor="accent5"/>
                <w:lang w:eastAsia="en-ZA"/>
              </w:rPr>
              <w:t>z</w:t>
            </w:r>
            <w:r w:rsidRPr="00334E42">
              <w:rPr>
                <w:rFonts w:ascii="Calibri" w:hAnsi="Calibri" w:cs="Calibri"/>
                <w:b/>
                <w:bCs/>
                <w:color w:val="5F5F5F" w:themeColor="accent5"/>
                <w:lang w:eastAsia="en-ZA"/>
              </w:rPr>
              <w:t xml:space="preserve"> </w:t>
            </w:r>
            <w:r w:rsidR="00C25BD7">
              <w:rPr>
                <w:rFonts w:ascii="Calibri" w:hAnsi="Calibri" w:cs="Calibri"/>
                <w:b/>
                <w:bCs/>
                <w:color w:val="5F5F5F" w:themeColor="accent5"/>
                <w:lang w:eastAsia="en-ZA"/>
              </w:rPr>
              <w:t>2026</w:t>
            </w:r>
          </w:p>
        </w:tc>
      </w:tr>
      <w:tr w:rsidR="00AF719F" w:rsidRPr="00E31906" w14:paraId="6752A237" w14:textId="77777777" w:rsidTr="00CC386F">
        <w:trPr>
          <w:trHeight w:val="276"/>
        </w:trPr>
        <w:tc>
          <w:tcPr>
            <w:tcW w:w="0" w:type="auto"/>
            <w:noWrap/>
            <w:tcMar>
              <w:top w:w="0" w:type="dxa"/>
              <w:left w:w="108" w:type="dxa"/>
              <w:bottom w:w="0" w:type="dxa"/>
              <w:right w:w="108" w:type="dxa"/>
            </w:tcMar>
            <w:vAlign w:val="center"/>
            <w:hideMark/>
          </w:tcPr>
          <w:p w14:paraId="390A1308" w14:textId="77777777" w:rsidR="00AF719F" w:rsidRPr="00334E42" w:rsidRDefault="00AF719F" w:rsidP="00AF719F">
            <w:pPr>
              <w:rPr>
                <w:rFonts w:ascii="Calibri" w:hAnsi="Calibri" w:cs="Calibri"/>
                <w:color w:val="5F5F5F" w:themeColor="accent5"/>
                <w:lang w:val="de-DE" w:eastAsia="en-ZA"/>
              </w:rPr>
            </w:pPr>
            <w:r w:rsidRPr="00334E42">
              <w:rPr>
                <w:rFonts w:ascii="Calibri" w:hAnsi="Calibri" w:cs="Calibri"/>
                <w:color w:val="5F5F5F" w:themeColor="accent5"/>
                <w:lang w:val="de-DE" w:eastAsia="en-ZA"/>
              </w:rPr>
              <w:t>Preis pro Person/Nacht im Doppelzimmer inkl. Frühstück &amp; Flughafentransfer</w:t>
            </w:r>
          </w:p>
        </w:tc>
        <w:tc>
          <w:tcPr>
            <w:tcW w:w="0" w:type="auto"/>
            <w:tcMar>
              <w:top w:w="0" w:type="dxa"/>
              <w:left w:w="108" w:type="dxa"/>
              <w:bottom w:w="0" w:type="dxa"/>
              <w:right w:w="108" w:type="dxa"/>
            </w:tcMar>
            <w:vAlign w:val="center"/>
            <w:hideMark/>
          </w:tcPr>
          <w:p w14:paraId="5288DB51" w14:textId="194836F4" w:rsidR="00AF719F" w:rsidRPr="00334E42" w:rsidRDefault="00AF719F" w:rsidP="00AF719F">
            <w:pPr>
              <w:jc w:val="center"/>
              <w:rPr>
                <w:rFonts w:ascii="Calibri" w:hAnsi="Calibri" w:cs="Calibri"/>
                <w:color w:val="5F5F5F" w:themeColor="accent5"/>
                <w:lang w:val="en-ZA" w:eastAsia="en-ZA"/>
              </w:rPr>
            </w:pPr>
            <w:r w:rsidRPr="00415B19">
              <w:rPr>
                <w:rFonts w:ascii="Calibri" w:hAnsi="Calibri" w:cs="Calibri"/>
                <w:color w:val="5F5F5F" w:themeColor="accent5"/>
                <w:lang w:eastAsia="en-ZA"/>
              </w:rPr>
              <w:t xml:space="preserve">ZAR </w:t>
            </w:r>
            <w:r w:rsidRPr="00A658B6">
              <w:rPr>
                <w:rFonts w:ascii="Calibri" w:hAnsi="Calibri" w:cs="Calibri"/>
                <w:color w:val="5F5F5F" w:themeColor="accent5"/>
                <w:lang w:eastAsia="en-ZA"/>
              </w:rPr>
              <w:t>1</w:t>
            </w:r>
            <w:r w:rsidR="00872EA8">
              <w:rPr>
                <w:rFonts w:ascii="Calibri" w:hAnsi="Calibri" w:cs="Calibri"/>
                <w:color w:val="5F5F5F" w:themeColor="accent5"/>
                <w:lang w:eastAsia="en-ZA"/>
              </w:rPr>
              <w:t>.</w:t>
            </w:r>
            <w:r w:rsidRPr="00A658B6">
              <w:rPr>
                <w:rFonts w:ascii="Calibri" w:hAnsi="Calibri" w:cs="Calibri"/>
                <w:color w:val="5F5F5F" w:themeColor="accent5"/>
                <w:lang w:eastAsia="en-ZA"/>
              </w:rPr>
              <w:t>584</w:t>
            </w:r>
            <w:r w:rsidRPr="00415B19">
              <w:rPr>
                <w:rFonts w:ascii="Calibri" w:hAnsi="Calibri" w:cs="Calibri"/>
                <w:color w:val="5F5F5F" w:themeColor="accent5"/>
                <w:lang w:eastAsia="en-ZA"/>
              </w:rPr>
              <w:t>,00</w:t>
            </w:r>
          </w:p>
        </w:tc>
      </w:tr>
      <w:tr w:rsidR="00AF719F" w:rsidRPr="00E31906" w14:paraId="6AC2E456" w14:textId="77777777" w:rsidTr="00CC386F">
        <w:trPr>
          <w:trHeight w:val="276"/>
        </w:trPr>
        <w:tc>
          <w:tcPr>
            <w:tcW w:w="0" w:type="auto"/>
            <w:tcMar>
              <w:top w:w="0" w:type="dxa"/>
              <w:left w:w="108" w:type="dxa"/>
              <w:bottom w:w="0" w:type="dxa"/>
              <w:right w:w="108" w:type="dxa"/>
            </w:tcMar>
            <w:vAlign w:val="center"/>
            <w:hideMark/>
          </w:tcPr>
          <w:p w14:paraId="6826187B" w14:textId="77777777" w:rsidR="00AF719F" w:rsidRPr="00334E42" w:rsidRDefault="00AF719F" w:rsidP="00AF719F">
            <w:pPr>
              <w:rPr>
                <w:rFonts w:ascii="Calibri" w:hAnsi="Calibri" w:cs="Calibri"/>
                <w:color w:val="5F5F5F" w:themeColor="accent5"/>
                <w:lang w:eastAsia="en-ZA"/>
              </w:rPr>
            </w:pPr>
            <w:proofErr w:type="spellStart"/>
            <w:r w:rsidRPr="00334E42">
              <w:rPr>
                <w:rFonts w:ascii="Calibri" w:hAnsi="Calibri" w:cs="Calibri"/>
                <w:color w:val="5F5F5F" w:themeColor="accent5"/>
                <w:lang w:eastAsia="en-ZA"/>
              </w:rPr>
              <w:t>Einzelzimmer</w:t>
            </w:r>
            <w:proofErr w:type="spellEnd"/>
            <w:r w:rsidRPr="00334E42">
              <w:rPr>
                <w:rFonts w:ascii="Calibri" w:hAnsi="Calibri" w:cs="Calibri"/>
                <w:color w:val="5F5F5F" w:themeColor="accent5"/>
                <w:lang w:eastAsia="en-ZA"/>
              </w:rPr>
              <w:t xml:space="preserve"> </w:t>
            </w:r>
            <w:r w:rsidRPr="00334E42">
              <w:rPr>
                <w:rFonts w:ascii="Calibri" w:hAnsi="Calibri" w:cs="Calibri"/>
                <w:color w:val="5F5F5F" w:themeColor="accent5"/>
                <w:lang w:val="de-DE" w:eastAsia="en-ZA"/>
              </w:rPr>
              <w:t>inkl. Frühstück &amp; Flughafentransfer</w:t>
            </w:r>
          </w:p>
        </w:tc>
        <w:tc>
          <w:tcPr>
            <w:tcW w:w="0" w:type="auto"/>
            <w:tcMar>
              <w:top w:w="0" w:type="dxa"/>
              <w:left w:w="108" w:type="dxa"/>
              <w:bottom w:w="0" w:type="dxa"/>
              <w:right w:w="108" w:type="dxa"/>
            </w:tcMar>
            <w:vAlign w:val="center"/>
            <w:hideMark/>
          </w:tcPr>
          <w:p w14:paraId="1886143B" w14:textId="36BFA840" w:rsidR="00AF719F" w:rsidRPr="00334E42" w:rsidRDefault="00AF719F" w:rsidP="00AF719F">
            <w:pPr>
              <w:jc w:val="center"/>
              <w:rPr>
                <w:rFonts w:ascii="Calibri" w:hAnsi="Calibri" w:cs="Calibri"/>
                <w:color w:val="5F5F5F" w:themeColor="accent5"/>
                <w:lang w:eastAsia="en-ZA"/>
              </w:rPr>
            </w:pPr>
            <w:r w:rsidRPr="00415B19">
              <w:rPr>
                <w:rFonts w:ascii="Calibri" w:hAnsi="Calibri" w:cs="Calibri"/>
                <w:color w:val="5F5F5F" w:themeColor="accent5"/>
                <w:lang w:eastAsia="en-ZA"/>
              </w:rPr>
              <w:t xml:space="preserve">ZAR </w:t>
            </w:r>
            <w:r w:rsidRPr="00A658B6">
              <w:rPr>
                <w:rFonts w:ascii="Calibri" w:hAnsi="Calibri" w:cs="Calibri"/>
                <w:color w:val="5F5F5F" w:themeColor="accent5"/>
                <w:lang w:eastAsia="en-ZA"/>
              </w:rPr>
              <w:t>2</w:t>
            </w:r>
            <w:r>
              <w:rPr>
                <w:rFonts w:ascii="Calibri" w:hAnsi="Calibri" w:cs="Calibri"/>
                <w:color w:val="5F5F5F" w:themeColor="accent5"/>
                <w:lang w:eastAsia="en-ZA"/>
              </w:rPr>
              <w:t>.</w:t>
            </w:r>
            <w:r w:rsidRPr="00A658B6">
              <w:rPr>
                <w:rFonts w:ascii="Calibri" w:hAnsi="Calibri" w:cs="Calibri"/>
                <w:color w:val="5F5F5F" w:themeColor="accent5"/>
                <w:lang w:eastAsia="en-ZA"/>
              </w:rPr>
              <w:t>376</w:t>
            </w:r>
            <w:r w:rsidRPr="00415B19">
              <w:rPr>
                <w:rFonts w:ascii="Calibri" w:hAnsi="Calibri" w:cs="Calibri"/>
                <w:color w:val="5F5F5F" w:themeColor="accent5"/>
                <w:lang w:eastAsia="en-ZA"/>
              </w:rPr>
              <w:t>,00</w:t>
            </w:r>
          </w:p>
        </w:tc>
      </w:tr>
      <w:tr w:rsidR="00AF719F" w:rsidRPr="00E31906" w14:paraId="42EDE824" w14:textId="77777777" w:rsidTr="00CC386F">
        <w:trPr>
          <w:trHeight w:val="276"/>
        </w:trPr>
        <w:tc>
          <w:tcPr>
            <w:tcW w:w="0" w:type="auto"/>
            <w:noWrap/>
            <w:tcMar>
              <w:top w:w="0" w:type="dxa"/>
              <w:left w:w="108" w:type="dxa"/>
              <w:bottom w:w="0" w:type="dxa"/>
              <w:right w:w="108" w:type="dxa"/>
            </w:tcMar>
            <w:vAlign w:val="bottom"/>
            <w:hideMark/>
          </w:tcPr>
          <w:p w14:paraId="51BEAD54" w14:textId="77777777" w:rsidR="00AF719F" w:rsidRPr="00334E42" w:rsidRDefault="00AF719F" w:rsidP="00AF719F">
            <w:pPr>
              <w:rPr>
                <w:rFonts w:ascii="Calibri" w:hAnsi="Calibri" w:cs="Calibri"/>
                <w:i/>
                <w:iCs/>
                <w:color w:val="5F5F5F" w:themeColor="accent5"/>
                <w:lang w:val="de-DE" w:eastAsia="en-ZA"/>
              </w:rPr>
            </w:pPr>
            <w:r w:rsidRPr="00334E42">
              <w:rPr>
                <w:rFonts w:ascii="Calibri" w:hAnsi="Calibri" w:cs="Calibri"/>
                <w:i/>
                <w:iCs/>
                <w:color w:val="5F5F5F" w:themeColor="accent5"/>
                <w:lang w:val="de-DE" w:eastAsia="en-ZA"/>
              </w:rPr>
              <w:t>Späte Transfers (1-3pax, 22h-6h). Transfers zwischen 06h01 und 21h59 sind inkludiert</w:t>
            </w:r>
          </w:p>
        </w:tc>
        <w:tc>
          <w:tcPr>
            <w:tcW w:w="0" w:type="auto"/>
            <w:noWrap/>
            <w:tcMar>
              <w:top w:w="0" w:type="dxa"/>
              <w:left w:w="108" w:type="dxa"/>
              <w:bottom w:w="0" w:type="dxa"/>
              <w:right w:w="108" w:type="dxa"/>
            </w:tcMar>
            <w:vAlign w:val="bottom"/>
            <w:hideMark/>
          </w:tcPr>
          <w:p w14:paraId="1B0C538C" w14:textId="1BF5E838" w:rsidR="00AF719F" w:rsidRPr="00334E42" w:rsidRDefault="00AF719F" w:rsidP="00AF719F">
            <w:pPr>
              <w:jc w:val="center"/>
              <w:rPr>
                <w:rFonts w:ascii="Calibri" w:hAnsi="Calibri" w:cs="Calibri"/>
                <w:color w:val="5F5F5F" w:themeColor="accent5"/>
                <w:lang w:eastAsia="en-ZA"/>
              </w:rPr>
            </w:pPr>
            <w:r w:rsidRPr="003069AD">
              <w:rPr>
                <w:rFonts w:ascii="Calibri" w:hAnsi="Calibri" w:cs="Calibri"/>
                <w:color w:val="5F5F5F" w:themeColor="accent5"/>
                <w:lang w:eastAsia="en-ZA"/>
              </w:rPr>
              <w:t>ZAR 1.044,00</w:t>
            </w:r>
          </w:p>
        </w:tc>
      </w:tr>
    </w:tbl>
    <w:p w14:paraId="1AE05005" w14:textId="77777777" w:rsidR="00C9790F" w:rsidRDefault="00C9790F"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21562E04"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0C3CEFF8"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4C027D95"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7A35E396" w14:textId="77777777" w:rsidR="00C51143" w:rsidRDefault="00C51143" w:rsidP="00CC236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p>
    <w:p w14:paraId="6A366B71" w14:textId="77777777" w:rsidR="00D6715B" w:rsidRDefault="00D6715B" w:rsidP="00330B90">
      <w:pPr>
        <w:pStyle w:val="Heading1"/>
        <w:jc w:val="left"/>
        <w:rPr>
          <w:rStyle w:val="PlaceholderText"/>
          <w:rFonts w:ascii="Calibri" w:hAnsi="Calibri" w:cstheme="minorHAnsi"/>
          <w:b/>
          <w:color w:val="595959" w:themeColor="text1" w:themeTint="A6"/>
          <w:lang w:val="de-DE"/>
        </w:rPr>
      </w:pPr>
    </w:p>
    <w:p w14:paraId="6231085D" w14:textId="44C4AF15" w:rsidR="00330B90" w:rsidRPr="00EA01C6" w:rsidRDefault="0002580F"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EA01C6">
        <w:rPr>
          <w:rStyle w:val="PlaceholderText"/>
          <w:rFonts w:ascii="Calibri" w:hAnsi="Calibri" w:cstheme="minorHAnsi"/>
          <w:b/>
          <w:color w:val="595959" w:themeColor="text1" w:themeTint="A6"/>
          <w:lang w:val="de-DE"/>
        </w:rPr>
        <w:t xml:space="preserve"> </w:t>
      </w:r>
      <w:r w:rsidR="00C25BD7">
        <w:rPr>
          <w:rStyle w:val="PlaceholderText"/>
          <w:rFonts w:ascii="Calibri" w:hAnsi="Calibri" w:cstheme="minorHAnsi"/>
          <w:b/>
          <w:color w:val="595959" w:themeColor="text1" w:themeTint="A6"/>
          <w:lang w:val="de-DE"/>
        </w:rPr>
        <w:t>2026</w:t>
      </w:r>
    </w:p>
    <w:p w14:paraId="18C72F08" w14:textId="43FF75CB" w:rsidR="00CC2368" w:rsidRPr="00CC2368" w:rsidRDefault="00CC2368" w:rsidP="00CC2368">
      <w:pPr>
        <w:jc w:val="both"/>
        <w:rPr>
          <w:rFonts w:ascii="Calibri" w:hAnsi="Calibri" w:cs="Calibri"/>
          <w:b/>
          <w:color w:val="669900"/>
          <w:lang w:val="de-DE"/>
        </w:rPr>
      </w:pPr>
      <w:r w:rsidRPr="00CC2368">
        <w:rPr>
          <w:rFonts w:ascii="Calibri" w:hAnsi="Calibri" w:cs="Calibri"/>
          <w:b/>
          <w:color w:val="669900"/>
          <w:lang w:val="de-DE"/>
        </w:rPr>
        <w:t xml:space="preserve">TAG 1 – </w:t>
      </w:r>
      <w:r w:rsidR="00C83E51" w:rsidRPr="008279BA">
        <w:rPr>
          <w:rFonts w:ascii="Calibri" w:hAnsi="Calibri" w:cs="Calibri"/>
          <w:b/>
          <w:color w:val="669900"/>
          <w:lang w:val="de-DE"/>
        </w:rPr>
        <w:t>SONNTAG</w:t>
      </w:r>
      <w:r w:rsidRPr="00CC2368">
        <w:rPr>
          <w:rFonts w:ascii="Calibri" w:hAnsi="Calibri" w:cs="Calibri"/>
          <w:b/>
          <w:color w:val="669900"/>
          <w:lang w:val="de-DE"/>
        </w:rPr>
        <w:tab/>
      </w:r>
      <w:r w:rsidRPr="00CC2368">
        <w:rPr>
          <w:rFonts w:ascii="Calibri" w:hAnsi="Calibri" w:cs="Calibri"/>
          <w:b/>
          <w:color w:val="669900"/>
          <w:lang w:val="de-DE"/>
        </w:rPr>
        <w:tab/>
      </w:r>
      <w:r w:rsidR="00D40D97">
        <w:rPr>
          <w:rFonts w:ascii="Calibri" w:hAnsi="Calibri" w:cs="Calibri"/>
          <w:b/>
          <w:color w:val="669900"/>
          <w:lang w:val="de-DE"/>
        </w:rPr>
        <w:t xml:space="preserve"> </w:t>
      </w:r>
      <w:r w:rsidRPr="00CC2368">
        <w:rPr>
          <w:rFonts w:ascii="Calibri" w:hAnsi="Calibri" w:cs="Calibri"/>
          <w:b/>
          <w:color w:val="669900"/>
          <w:lang w:val="de-DE"/>
        </w:rPr>
        <w:t xml:space="preserve"> </w:t>
      </w:r>
    </w:p>
    <w:p w14:paraId="193CCE3A" w14:textId="77777777" w:rsidR="00911847" w:rsidRDefault="00911847" w:rsidP="00911847">
      <w:pPr>
        <w:spacing w:after="0"/>
        <w:jc w:val="both"/>
        <w:rPr>
          <w:rFonts w:ascii="Calibri" w:hAnsi="Calibri" w:cs="Calibri"/>
          <w:b/>
          <w:bCs/>
          <w:color w:val="5F5F5F" w:themeColor="accent5"/>
          <w:lang w:val="de-DE"/>
        </w:rPr>
      </w:pPr>
      <w:r w:rsidRPr="00911847">
        <w:rPr>
          <w:rFonts w:ascii="Calibri" w:hAnsi="Calibri" w:cs="Calibri"/>
          <w:b/>
          <w:bCs/>
          <w:color w:val="5F5F5F" w:themeColor="accent5"/>
          <w:lang w:val="de-DE"/>
        </w:rPr>
        <w:t>Willkommen an der Ostküste – Entspannung in Umdloti Beach</w:t>
      </w:r>
    </w:p>
    <w:p w14:paraId="11C17F28" w14:textId="5CD2BCA4" w:rsidR="00911847" w:rsidRPr="00493FC1" w:rsidRDefault="00911847" w:rsidP="00911847">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Nach Ihrer Ankunft am Flughafen in </w:t>
      </w:r>
      <w:r w:rsidRPr="00493FC1">
        <w:rPr>
          <w:rFonts w:ascii="Calibri" w:hAnsi="Calibri" w:cs="Calibri"/>
          <w:b/>
          <w:bCs/>
          <w:color w:val="5F5F5F" w:themeColor="accent5"/>
          <w:lang w:val="de-DE"/>
        </w:rPr>
        <w:t>Durban</w:t>
      </w:r>
      <w:r w:rsidRPr="00493FC1">
        <w:rPr>
          <w:rFonts w:ascii="Calibri" w:hAnsi="Calibri" w:cs="Calibri"/>
          <w:color w:val="5F5F5F" w:themeColor="accent5"/>
          <w:lang w:val="de-DE"/>
        </w:rPr>
        <w:t xml:space="preserve"> werden Sie von einem </w:t>
      </w:r>
      <w:r w:rsidRPr="00493FC1">
        <w:rPr>
          <w:rFonts w:ascii="Calibri" w:hAnsi="Calibri" w:cs="Calibri"/>
          <w:b/>
          <w:bCs/>
          <w:color w:val="5F5F5F" w:themeColor="accent5"/>
          <w:lang w:val="de-DE"/>
        </w:rPr>
        <w:t>englischsprachigen Fahrer</w:t>
      </w:r>
      <w:r w:rsidRPr="00493FC1">
        <w:rPr>
          <w:rFonts w:ascii="Calibri" w:hAnsi="Calibri" w:cs="Calibri"/>
          <w:color w:val="5F5F5F" w:themeColor="accent5"/>
          <w:lang w:val="de-DE"/>
        </w:rPr>
        <w:t xml:space="preserve"> herzlich in Empfang genommen. Ein komfortabler Transfer bringt Sie entlang der sonnigen Küste zu Ihrem nächsten Reiseziel – dem charmanten Ferienort </w:t>
      </w:r>
      <w:r w:rsidRPr="00493FC1">
        <w:rPr>
          <w:rFonts w:ascii="Calibri" w:hAnsi="Calibri" w:cs="Calibri"/>
          <w:b/>
          <w:bCs/>
          <w:color w:val="5F5F5F" w:themeColor="accent5"/>
          <w:lang w:val="de-DE"/>
        </w:rPr>
        <w:t>Umdloti Beach</w:t>
      </w:r>
      <w:r w:rsidRPr="00493FC1">
        <w:rPr>
          <w:rFonts w:ascii="Calibri" w:hAnsi="Calibri" w:cs="Calibri"/>
          <w:color w:val="5F5F5F" w:themeColor="accent5"/>
          <w:lang w:val="de-DE"/>
        </w:rPr>
        <w:t>.</w:t>
      </w:r>
      <w:r w:rsidR="00C2639F" w:rsidRPr="00493FC1">
        <w:rPr>
          <w:rFonts w:ascii="Calibri" w:hAnsi="Calibri" w:cs="Calibri"/>
          <w:color w:val="5F5F5F" w:themeColor="accent5"/>
          <w:lang w:val="de-DE"/>
        </w:rPr>
        <w:t xml:space="preserve"> </w:t>
      </w:r>
    </w:p>
    <w:p w14:paraId="4737CF76" w14:textId="1D86172D" w:rsidR="00911847" w:rsidRPr="00493FC1" w:rsidRDefault="00911847" w:rsidP="00911847">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Nach dem Check-In in Ihrer Unterkunft bietet sich der Abend perfekt an, um bei einem </w:t>
      </w:r>
      <w:r w:rsidRPr="00493FC1">
        <w:rPr>
          <w:rFonts w:ascii="Calibri" w:hAnsi="Calibri" w:cs="Calibri"/>
          <w:b/>
          <w:bCs/>
          <w:color w:val="5F5F5F" w:themeColor="accent5"/>
          <w:lang w:val="de-DE"/>
        </w:rPr>
        <w:t>entspannten Strandspaziergang</w:t>
      </w:r>
      <w:r w:rsidRPr="00493FC1">
        <w:rPr>
          <w:rFonts w:ascii="Calibri" w:hAnsi="Calibri" w:cs="Calibri"/>
          <w:color w:val="5F5F5F" w:themeColor="accent5"/>
          <w:lang w:val="de-DE"/>
        </w:rPr>
        <w:t xml:space="preserve"> die frische Meeresbrise zu genießen und den Tag ruhig ausklingen zu lassen. Spüren Sie den warmen Sand unter den Füßen, lauschen Sie dem Rauschen der Wellen und tauchen Sie ein in die entspannte Atmosphäre dieses beliebten Küstenorts – ein idealer Einstieg in Ihre Zeit an Südafrikas Ostküste.</w:t>
      </w:r>
      <w:r w:rsidR="003069AD" w:rsidRPr="00493FC1">
        <w:rPr>
          <w:rFonts w:ascii="Calibri" w:hAnsi="Calibri" w:cs="Calibri"/>
          <w:color w:val="5F5F5F" w:themeColor="accent5"/>
          <w:lang w:val="de-DE"/>
        </w:rPr>
        <w:t xml:space="preserve"> </w:t>
      </w:r>
    </w:p>
    <w:p w14:paraId="16794734" w14:textId="1B9BD49E" w:rsidR="00CC2368" w:rsidRPr="00493FC1" w:rsidRDefault="00CC2368" w:rsidP="00EA01C6">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Übernachtung in </w:t>
      </w:r>
      <w:r w:rsidR="008569E9" w:rsidRPr="00493FC1">
        <w:rPr>
          <w:rFonts w:ascii="Calibri" w:hAnsi="Calibri" w:cs="Calibri"/>
          <w:b/>
          <w:bCs/>
          <w:color w:val="5F5F5F" w:themeColor="accent5"/>
          <w:lang w:val="de-DE"/>
        </w:rPr>
        <w:t xml:space="preserve">Umdloti Beach </w:t>
      </w:r>
      <w:r w:rsidRPr="00493FC1">
        <w:rPr>
          <w:rFonts w:ascii="Calibri" w:hAnsi="Calibri" w:cs="Calibri"/>
          <w:b/>
          <w:bCs/>
          <w:color w:val="5F5F5F" w:themeColor="accent5"/>
          <w:lang w:val="de-DE"/>
        </w:rPr>
        <w:t>(B&amp;B)</w:t>
      </w:r>
      <w:r w:rsidR="003E4DE1" w:rsidRPr="00493FC1">
        <w:rPr>
          <w:rFonts w:ascii="Calibri" w:hAnsi="Calibri" w:cs="Calibri"/>
          <w:b/>
          <w:bCs/>
          <w:color w:val="5F5F5F" w:themeColor="accent5"/>
          <w:lang w:val="de-DE"/>
        </w:rPr>
        <w:t xml:space="preserve"> </w:t>
      </w:r>
    </w:p>
    <w:p w14:paraId="45AD4505" w14:textId="77777777" w:rsidR="00CC2368" w:rsidRPr="00493FC1" w:rsidRDefault="00CC2368" w:rsidP="00CC2368">
      <w:pPr>
        <w:jc w:val="both"/>
        <w:rPr>
          <w:rFonts w:ascii="Calibri" w:hAnsi="Calibri" w:cs="Calibri"/>
          <w:b/>
          <w:color w:val="5F5F5F" w:themeColor="accent5"/>
          <w:lang w:val="de-DE"/>
        </w:rPr>
      </w:pPr>
    </w:p>
    <w:p w14:paraId="233DB453" w14:textId="5361399C"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 xml:space="preserve">TAG 2 – </w:t>
      </w:r>
      <w:r w:rsidR="00C83E51" w:rsidRPr="00493FC1">
        <w:rPr>
          <w:rFonts w:ascii="Calibri" w:hAnsi="Calibri" w:cs="Calibri"/>
          <w:b/>
          <w:color w:val="669900"/>
          <w:lang w:val="de-DE"/>
        </w:rPr>
        <w:t>MONTAG</w:t>
      </w:r>
      <w:r w:rsidRPr="00493FC1">
        <w:rPr>
          <w:rFonts w:ascii="Calibri" w:hAnsi="Calibri" w:cs="Calibri"/>
          <w:b/>
          <w:color w:val="669900"/>
          <w:lang w:val="de-DE"/>
        </w:rPr>
        <w:tab/>
      </w:r>
      <w:r w:rsidRPr="00493FC1">
        <w:rPr>
          <w:rFonts w:ascii="Calibri" w:hAnsi="Calibri" w:cs="Calibri"/>
          <w:b/>
          <w:color w:val="669900"/>
          <w:lang w:val="de-DE"/>
        </w:rPr>
        <w:tab/>
      </w:r>
      <w:r w:rsidR="00350D19" w:rsidRPr="00493FC1">
        <w:rPr>
          <w:rFonts w:ascii="Calibri" w:hAnsi="Calibri" w:cs="Calibri"/>
          <w:b/>
          <w:color w:val="669900"/>
          <w:lang w:val="de-DE"/>
        </w:rPr>
        <w:t xml:space="preserve"> </w:t>
      </w:r>
    </w:p>
    <w:p w14:paraId="28C117F2" w14:textId="06CBAFD3" w:rsidR="00CC5188" w:rsidRPr="00493FC1" w:rsidRDefault="00CD6675" w:rsidP="00CC5188">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Von Zuckerrohrfeldern zur Wildnis – Safari-Abenteuer &amp; St</w:t>
      </w:r>
      <w:r w:rsidR="003069AD" w:rsidRPr="00493FC1">
        <w:rPr>
          <w:rFonts w:ascii="Calibri" w:hAnsi="Calibri" w:cs="Calibri"/>
          <w:b/>
          <w:bCs/>
          <w:color w:val="5F5F5F" w:themeColor="accent5"/>
          <w:lang w:val="de-DE"/>
        </w:rPr>
        <w:t xml:space="preserve"> </w:t>
      </w:r>
      <w:r w:rsidRPr="00493FC1">
        <w:rPr>
          <w:rFonts w:ascii="Calibri" w:hAnsi="Calibri" w:cs="Calibri"/>
          <w:b/>
          <w:bCs/>
          <w:color w:val="5F5F5F" w:themeColor="accent5"/>
          <w:lang w:val="de-DE"/>
        </w:rPr>
        <w:t>Lucia</w:t>
      </w:r>
    </w:p>
    <w:p w14:paraId="42E6D0E0" w14:textId="5477202B" w:rsidR="00CC5188" w:rsidRPr="00493FC1" w:rsidRDefault="003069AD" w:rsidP="00CC5188">
      <w:pPr>
        <w:spacing w:after="0"/>
        <w:jc w:val="both"/>
        <w:rPr>
          <w:rFonts w:ascii="Calibri" w:hAnsi="Calibri" w:cs="Calibri"/>
          <w:b/>
          <w:bCs/>
          <w:color w:val="5F5F5F" w:themeColor="accent5"/>
          <w:lang w:val="de-DE"/>
        </w:rPr>
      </w:pPr>
      <w:r w:rsidRPr="00493FC1">
        <w:rPr>
          <w:rFonts w:ascii="Calibri" w:hAnsi="Calibri" w:cs="Calibri"/>
          <w:color w:val="5F5F5F" w:themeColor="accent5"/>
          <w:lang w:val="de-DE"/>
        </w:rPr>
        <w:t xml:space="preserve">Treffpunkt mit Ihrem Reiseleiter um 9 Uhr. </w:t>
      </w:r>
      <w:r w:rsidR="00CD6675" w:rsidRPr="00493FC1">
        <w:rPr>
          <w:rFonts w:ascii="Calibri" w:hAnsi="Calibri" w:cs="Calibri"/>
          <w:color w:val="5F5F5F" w:themeColor="accent5"/>
          <w:lang w:val="de-DE"/>
        </w:rPr>
        <w:t xml:space="preserve">Heute setzen Sie Ihre Reise entlang üppiger </w:t>
      </w:r>
      <w:r w:rsidR="00CD6675" w:rsidRPr="00493FC1">
        <w:rPr>
          <w:rFonts w:ascii="Calibri" w:hAnsi="Calibri" w:cs="Calibri"/>
          <w:b/>
          <w:bCs/>
          <w:color w:val="5F5F5F" w:themeColor="accent5"/>
          <w:lang w:val="de-DE"/>
        </w:rPr>
        <w:t>Zuckerrohrfelder</w:t>
      </w:r>
      <w:r w:rsidR="00CD6675" w:rsidRPr="00493FC1">
        <w:rPr>
          <w:rFonts w:ascii="Calibri" w:hAnsi="Calibri" w:cs="Calibri"/>
          <w:color w:val="5F5F5F" w:themeColor="accent5"/>
          <w:lang w:val="de-DE"/>
        </w:rPr>
        <w:t xml:space="preserve"> und </w:t>
      </w:r>
      <w:r w:rsidR="00CD6675" w:rsidRPr="00493FC1">
        <w:rPr>
          <w:rFonts w:ascii="Calibri" w:hAnsi="Calibri" w:cs="Calibri"/>
          <w:b/>
          <w:bCs/>
          <w:color w:val="5F5F5F" w:themeColor="accent5"/>
          <w:lang w:val="de-DE"/>
        </w:rPr>
        <w:t>Ananasplantagen</w:t>
      </w:r>
      <w:r w:rsidR="00CD6675" w:rsidRPr="00493FC1">
        <w:rPr>
          <w:rFonts w:ascii="Calibri" w:hAnsi="Calibri" w:cs="Calibri"/>
          <w:color w:val="5F5F5F" w:themeColor="accent5"/>
          <w:lang w:val="de-DE"/>
        </w:rPr>
        <w:t xml:space="preserve"> fort – ein Vorgeschmack auf die fruchtbare Küstenregion KwaZulu-Natals. Im Anschluss fahren Sie in den nahe gelegenen </w:t>
      </w:r>
      <w:r w:rsidR="00CD6675" w:rsidRPr="00493FC1">
        <w:rPr>
          <w:rFonts w:ascii="Calibri" w:hAnsi="Calibri" w:cs="Calibri"/>
          <w:b/>
          <w:bCs/>
          <w:color w:val="5F5F5F" w:themeColor="accent5"/>
          <w:lang w:val="de-DE"/>
        </w:rPr>
        <w:t>Hluhluwe-iMfolozi Park</w:t>
      </w:r>
      <w:r w:rsidR="00CD6675" w:rsidRPr="00493FC1">
        <w:rPr>
          <w:rFonts w:ascii="Calibri" w:hAnsi="Calibri" w:cs="Calibri"/>
          <w:color w:val="5F5F5F" w:themeColor="accent5"/>
          <w:lang w:val="de-DE"/>
        </w:rPr>
        <w:t xml:space="preserve">, das älteste Schutzgebiet Afrikas. Bei einer spannenden </w:t>
      </w:r>
      <w:r w:rsidR="00CD6675" w:rsidRPr="00493FC1">
        <w:rPr>
          <w:rFonts w:ascii="Calibri" w:hAnsi="Calibri" w:cs="Calibri"/>
          <w:b/>
          <w:bCs/>
          <w:color w:val="5F5F5F" w:themeColor="accent5"/>
          <w:lang w:val="de-DE"/>
        </w:rPr>
        <w:t>Pirschfahrt im offenen Safarifahrzeug</w:t>
      </w:r>
      <w:r w:rsidR="00CD6675" w:rsidRPr="00493FC1">
        <w:rPr>
          <w:rFonts w:ascii="Calibri" w:hAnsi="Calibri" w:cs="Calibri"/>
          <w:color w:val="5F5F5F" w:themeColor="accent5"/>
          <w:lang w:val="de-DE"/>
        </w:rPr>
        <w:t xml:space="preserve"> erkunden Sie das artenreiche Terrain des Parks. Neben </w:t>
      </w:r>
      <w:r w:rsidR="00CD6675" w:rsidRPr="00493FC1">
        <w:rPr>
          <w:rFonts w:ascii="Calibri" w:hAnsi="Calibri" w:cs="Calibri"/>
          <w:b/>
          <w:bCs/>
          <w:color w:val="5F5F5F" w:themeColor="accent5"/>
          <w:lang w:val="de-DE"/>
        </w:rPr>
        <w:t>Löwen, Elefanten, Giraffen</w:t>
      </w:r>
      <w:r w:rsidR="00CD6675" w:rsidRPr="00493FC1">
        <w:rPr>
          <w:rFonts w:ascii="Calibri" w:hAnsi="Calibri" w:cs="Calibri"/>
          <w:color w:val="5F5F5F" w:themeColor="accent5"/>
          <w:lang w:val="de-DE"/>
        </w:rPr>
        <w:t xml:space="preserve"> und zahlreichen Antilopenarten gilt Hluhluwe als einer der besten Orte, um die seltenen und vom Aussterben bedrohten </w:t>
      </w:r>
      <w:r w:rsidR="00CD6675" w:rsidRPr="00493FC1">
        <w:rPr>
          <w:rFonts w:ascii="Calibri" w:hAnsi="Calibri" w:cs="Calibri"/>
          <w:b/>
          <w:bCs/>
          <w:color w:val="5F5F5F" w:themeColor="accent5"/>
          <w:lang w:val="de-DE"/>
        </w:rPr>
        <w:t>schwarzen Nashörner</w:t>
      </w:r>
      <w:r w:rsidR="00CD6675" w:rsidRPr="00493FC1">
        <w:rPr>
          <w:rFonts w:ascii="Calibri" w:hAnsi="Calibri" w:cs="Calibri"/>
          <w:color w:val="5F5F5F" w:themeColor="accent5"/>
          <w:lang w:val="de-DE"/>
        </w:rPr>
        <w:t xml:space="preserve"> zu sehen. Nach dieser intensiven Safari-Erfahrung geht es nach </w:t>
      </w:r>
      <w:r w:rsidR="00CD6675" w:rsidRPr="00493FC1">
        <w:rPr>
          <w:rFonts w:ascii="Calibri" w:hAnsi="Calibri" w:cs="Calibri"/>
          <w:b/>
          <w:bCs/>
          <w:color w:val="5F5F5F" w:themeColor="accent5"/>
          <w:lang w:val="de-DE"/>
        </w:rPr>
        <w:t>St Lucia</w:t>
      </w:r>
      <w:r w:rsidR="00CD6675" w:rsidRPr="00493FC1">
        <w:rPr>
          <w:rFonts w:ascii="Calibri" w:hAnsi="Calibri" w:cs="Calibri"/>
          <w:color w:val="5F5F5F" w:themeColor="accent5"/>
          <w:lang w:val="de-DE"/>
        </w:rPr>
        <w:t xml:space="preserve">, </w:t>
      </w:r>
      <w:r w:rsidR="00B25DF4" w:rsidRPr="00493FC1">
        <w:rPr>
          <w:rFonts w:ascii="Calibri" w:hAnsi="Calibri" w:cs="Calibri"/>
          <w:color w:val="5F5F5F" w:themeColor="accent5"/>
          <w:lang w:val="de-DE"/>
        </w:rPr>
        <w:t xml:space="preserve">malerisch zwischen dem Indischen Ozean und dem iSimangaliso Wetland Park gelegen. St Lucia ist nicht nur bei Urlaubern beliebt – auch eine </w:t>
      </w:r>
      <w:r w:rsidR="00B25DF4" w:rsidRPr="00493FC1">
        <w:rPr>
          <w:rFonts w:ascii="Calibri" w:hAnsi="Calibri" w:cs="Calibri"/>
          <w:b/>
          <w:bCs/>
          <w:color w:val="5F5F5F" w:themeColor="accent5"/>
          <w:lang w:val="de-DE"/>
        </w:rPr>
        <w:t>Flusspferdherde</w:t>
      </w:r>
      <w:r w:rsidR="00B25DF4" w:rsidRPr="00493FC1">
        <w:rPr>
          <w:rFonts w:ascii="Calibri" w:hAnsi="Calibri" w:cs="Calibri"/>
          <w:color w:val="5F5F5F" w:themeColor="accent5"/>
          <w:lang w:val="de-DE"/>
        </w:rPr>
        <w:t xml:space="preserve"> hat sich hier häuslich eingerichtet. Vor allem abends, wenn die Sonne sinkt, verlassen die Tiere das Wasser und spazieren durch den Ort, um sich am frischen Gras zu stärken. Ein faszinierendes Schauspiel, das Einheimische wie Besucher gleichermaßen begeistert. </w:t>
      </w:r>
    </w:p>
    <w:p w14:paraId="7E1E8506" w14:textId="7C4A2127" w:rsidR="00BC6195" w:rsidRPr="00493FC1" w:rsidRDefault="00186B80" w:rsidP="00CC5188">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in St Lucia (B&amp;B)</w:t>
      </w:r>
    </w:p>
    <w:p w14:paraId="71975FCE" w14:textId="77777777" w:rsidR="00CC5188" w:rsidRPr="00493FC1" w:rsidRDefault="00CC5188" w:rsidP="00CC5188">
      <w:pPr>
        <w:spacing w:after="0"/>
        <w:jc w:val="both"/>
        <w:rPr>
          <w:rFonts w:ascii="Calibri" w:hAnsi="Calibri" w:cs="Calibri"/>
          <w:color w:val="5F5F5F" w:themeColor="accent5"/>
          <w:lang w:val="de-DE"/>
        </w:rPr>
      </w:pPr>
    </w:p>
    <w:p w14:paraId="65A13B09" w14:textId="0F638AAD"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 xml:space="preserve">TAG 3 – </w:t>
      </w:r>
      <w:r w:rsidR="00C83E51" w:rsidRPr="00493FC1">
        <w:rPr>
          <w:rFonts w:ascii="Calibri" w:hAnsi="Calibri" w:cs="Calibri"/>
          <w:b/>
          <w:color w:val="669900"/>
          <w:lang w:val="de-DE"/>
        </w:rPr>
        <w:t>DIENSTAG</w:t>
      </w:r>
      <w:r w:rsidRPr="00493FC1">
        <w:rPr>
          <w:rFonts w:ascii="Calibri" w:hAnsi="Calibri" w:cs="Calibri"/>
          <w:b/>
          <w:color w:val="669900"/>
          <w:lang w:val="de-DE"/>
        </w:rPr>
        <w:tab/>
      </w:r>
      <w:r w:rsidRPr="00493FC1">
        <w:rPr>
          <w:rFonts w:ascii="Calibri" w:hAnsi="Calibri" w:cs="Calibri"/>
          <w:b/>
          <w:color w:val="669900"/>
          <w:lang w:val="de-DE"/>
        </w:rPr>
        <w:tab/>
      </w:r>
      <w:r w:rsidR="00206E0C" w:rsidRPr="00493FC1">
        <w:rPr>
          <w:rFonts w:ascii="Calibri" w:hAnsi="Calibri" w:cs="Calibri"/>
          <w:b/>
          <w:color w:val="669900"/>
          <w:lang w:val="de-DE"/>
        </w:rPr>
        <w:t xml:space="preserve"> </w:t>
      </w:r>
    </w:p>
    <w:p w14:paraId="22E69587" w14:textId="791A0083" w:rsidR="000659A0" w:rsidRPr="00493FC1" w:rsidRDefault="000659A0" w:rsidP="000659A0">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Flusssafari &amp; Kulturwechsel – von St Lucia ins Königreich eSwatini</w:t>
      </w:r>
    </w:p>
    <w:p w14:paraId="0E4EFD8F" w14:textId="133A305C" w:rsidR="000659A0" w:rsidRPr="00493FC1" w:rsidRDefault="000659A0" w:rsidP="000659A0">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Am Vormittag erwartet Sie ein weiteres Highlight: eine gemütliche, zweistündige </w:t>
      </w:r>
      <w:r w:rsidRPr="00493FC1">
        <w:rPr>
          <w:rFonts w:ascii="Calibri" w:hAnsi="Calibri" w:cs="Calibri"/>
          <w:b/>
          <w:bCs/>
          <w:color w:val="5F5F5F" w:themeColor="accent5"/>
          <w:lang w:val="de-DE"/>
        </w:rPr>
        <w:t>Bootssafari auf dem St</w:t>
      </w:r>
      <w:r w:rsidR="003069AD" w:rsidRPr="00493FC1">
        <w:rPr>
          <w:rFonts w:ascii="Calibri" w:hAnsi="Calibri" w:cs="Calibri"/>
          <w:b/>
          <w:bCs/>
          <w:color w:val="5F5F5F" w:themeColor="accent5"/>
          <w:lang w:val="de-DE"/>
        </w:rPr>
        <w:t xml:space="preserve"> </w:t>
      </w:r>
      <w:r w:rsidRPr="00493FC1">
        <w:rPr>
          <w:rFonts w:ascii="Calibri" w:hAnsi="Calibri" w:cs="Calibri"/>
          <w:b/>
          <w:bCs/>
          <w:color w:val="5F5F5F" w:themeColor="accent5"/>
          <w:lang w:val="de-DE"/>
        </w:rPr>
        <w:t>Lucia Estuary</w:t>
      </w:r>
      <w:r w:rsidRPr="00493FC1">
        <w:rPr>
          <w:rFonts w:ascii="Calibri" w:hAnsi="Calibri" w:cs="Calibri"/>
          <w:color w:val="5F5F5F" w:themeColor="accent5"/>
          <w:lang w:val="de-DE"/>
        </w:rPr>
        <w:t xml:space="preserve">. In gemächlichem Tempo gleitet Ihr Boot über das ruhige Wasser und schon bald offenbart sich das beeindruckende Leben im Fluss: </w:t>
      </w:r>
      <w:r w:rsidRPr="00493FC1">
        <w:rPr>
          <w:rFonts w:ascii="Calibri" w:hAnsi="Calibri" w:cs="Calibri"/>
          <w:b/>
          <w:bCs/>
          <w:color w:val="5F5F5F" w:themeColor="accent5"/>
          <w:lang w:val="de-DE"/>
        </w:rPr>
        <w:t>Flusspferde</w:t>
      </w:r>
      <w:r w:rsidRPr="00493FC1">
        <w:rPr>
          <w:rFonts w:ascii="Calibri" w:hAnsi="Calibri" w:cs="Calibri"/>
          <w:color w:val="5F5F5F" w:themeColor="accent5"/>
          <w:lang w:val="de-DE"/>
        </w:rPr>
        <w:t xml:space="preserve">, die grunzend aus dem Wasser auftauchen, Sie mit schläfrigen Augen mustern und dann wieder gemächlich abtauchen. </w:t>
      </w:r>
      <w:r w:rsidRPr="00493FC1">
        <w:rPr>
          <w:rFonts w:ascii="Calibri" w:hAnsi="Calibri" w:cs="Calibri"/>
          <w:b/>
          <w:bCs/>
          <w:color w:val="5F5F5F" w:themeColor="accent5"/>
          <w:lang w:val="de-DE"/>
        </w:rPr>
        <w:t>Krokodile</w:t>
      </w:r>
      <w:r w:rsidR="00E6480B" w:rsidRPr="00493FC1">
        <w:rPr>
          <w:rFonts w:ascii="Calibri" w:hAnsi="Calibri" w:cs="Calibri"/>
          <w:b/>
          <w:bCs/>
          <w:color w:val="5F5F5F" w:themeColor="accent5"/>
          <w:lang w:val="de-DE"/>
        </w:rPr>
        <w:t>,</w:t>
      </w:r>
      <w:r w:rsidRPr="00493FC1">
        <w:rPr>
          <w:rFonts w:ascii="Calibri" w:hAnsi="Calibri" w:cs="Calibri"/>
          <w:color w:val="5F5F5F" w:themeColor="accent5"/>
          <w:lang w:val="de-DE"/>
        </w:rPr>
        <w:t xml:space="preserve"> </w:t>
      </w:r>
      <w:r w:rsidR="00E6480B" w:rsidRPr="00493FC1">
        <w:rPr>
          <w:rFonts w:ascii="Calibri" w:hAnsi="Calibri" w:cs="Calibri"/>
          <w:color w:val="5F5F5F" w:themeColor="accent5"/>
          <w:lang w:val="de-DE"/>
        </w:rPr>
        <w:t>die sich am Ufer sonnen sind</w:t>
      </w:r>
      <w:r w:rsidRPr="00493FC1">
        <w:rPr>
          <w:rFonts w:ascii="Calibri" w:hAnsi="Calibri" w:cs="Calibri"/>
          <w:color w:val="5F5F5F" w:themeColor="accent5"/>
          <w:lang w:val="de-DE"/>
        </w:rPr>
        <w:t xml:space="preserve"> scheinbar regungslos, aber stets wachsam.</w:t>
      </w:r>
      <w:r w:rsidR="00C2639F" w:rsidRPr="00493FC1">
        <w:rPr>
          <w:rFonts w:ascii="Calibri" w:hAnsi="Calibri" w:cs="Calibri"/>
          <w:color w:val="5F5F5F" w:themeColor="accent5"/>
          <w:lang w:val="de-DE"/>
        </w:rPr>
        <w:t xml:space="preserve"> </w:t>
      </w:r>
    </w:p>
    <w:p w14:paraId="56A42FDD" w14:textId="0ABD1779" w:rsidR="000659A0" w:rsidRPr="00493FC1" w:rsidRDefault="000659A0" w:rsidP="000659A0">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Auch die Vogelwelt ist hier spektakulär – mit etwas Glück erspähen Sie majestätische </w:t>
      </w:r>
      <w:r w:rsidRPr="00493FC1">
        <w:rPr>
          <w:rFonts w:ascii="Calibri" w:hAnsi="Calibri" w:cs="Calibri"/>
          <w:b/>
          <w:bCs/>
          <w:color w:val="5F5F5F" w:themeColor="accent5"/>
          <w:lang w:val="de-DE"/>
        </w:rPr>
        <w:t>Pelikane</w:t>
      </w:r>
      <w:r w:rsidRPr="00493FC1">
        <w:rPr>
          <w:rFonts w:ascii="Calibri" w:hAnsi="Calibri" w:cs="Calibri"/>
          <w:color w:val="5F5F5F" w:themeColor="accent5"/>
          <w:lang w:val="de-DE"/>
        </w:rPr>
        <w:t xml:space="preserve">, farbenfrohe </w:t>
      </w:r>
      <w:r w:rsidRPr="00493FC1">
        <w:rPr>
          <w:rFonts w:ascii="Calibri" w:hAnsi="Calibri" w:cs="Calibri"/>
          <w:b/>
          <w:bCs/>
          <w:color w:val="5F5F5F" w:themeColor="accent5"/>
          <w:lang w:val="de-DE"/>
        </w:rPr>
        <w:t>Eisvögel</w:t>
      </w:r>
      <w:r w:rsidRPr="00493FC1">
        <w:rPr>
          <w:rFonts w:ascii="Calibri" w:hAnsi="Calibri" w:cs="Calibri"/>
          <w:color w:val="5F5F5F" w:themeColor="accent5"/>
          <w:lang w:val="de-DE"/>
        </w:rPr>
        <w:t xml:space="preserve"> und viele weitere gefiederte Bewohner dieses einzigartigen Feuchtgebiets.</w:t>
      </w:r>
      <w:r w:rsidR="00C2639F" w:rsidRPr="00493FC1">
        <w:rPr>
          <w:rFonts w:ascii="Calibri" w:hAnsi="Calibri" w:cs="Calibri"/>
          <w:color w:val="5F5F5F" w:themeColor="accent5"/>
          <w:lang w:val="de-DE"/>
        </w:rPr>
        <w:t xml:space="preserve"> </w:t>
      </w:r>
      <w:r w:rsidR="00E6480B" w:rsidRPr="00493FC1">
        <w:rPr>
          <w:rFonts w:ascii="Calibri" w:hAnsi="Calibri" w:cs="Calibri"/>
          <w:color w:val="5F5F5F" w:themeColor="accent5"/>
          <w:lang w:val="de-DE"/>
        </w:rPr>
        <w:t xml:space="preserve"> </w:t>
      </w:r>
      <w:r w:rsidRPr="00493FC1">
        <w:rPr>
          <w:rFonts w:ascii="Calibri" w:hAnsi="Calibri" w:cs="Calibri"/>
          <w:color w:val="5F5F5F" w:themeColor="accent5"/>
          <w:lang w:val="de-DE"/>
        </w:rPr>
        <w:t xml:space="preserve">Im Anschluss nehmen Sie Abschied von Südafrikas Küste und fahren weiter in das kleine, aber faszinierende </w:t>
      </w:r>
      <w:r w:rsidRPr="00493FC1">
        <w:rPr>
          <w:rFonts w:ascii="Calibri" w:hAnsi="Calibri" w:cs="Calibri"/>
          <w:b/>
          <w:bCs/>
          <w:color w:val="5F5F5F" w:themeColor="accent5"/>
          <w:lang w:val="de-DE"/>
        </w:rPr>
        <w:t xml:space="preserve">Königreich </w:t>
      </w:r>
      <w:r w:rsidR="001E2D62" w:rsidRPr="00493FC1">
        <w:rPr>
          <w:rFonts w:ascii="Calibri" w:hAnsi="Calibri" w:cs="Calibri"/>
          <w:color w:val="5F5F5F" w:themeColor="accent5"/>
          <w:lang w:val="de-DE"/>
        </w:rPr>
        <w:t xml:space="preserve">(ehemals Swaziland) </w:t>
      </w:r>
      <w:r w:rsidRPr="00493FC1">
        <w:rPr>
          <w:rFonts w:ascii="Calibri" w:hAnsi="Calibri" w:cs="Calibri"/>
          <w:color w:val="5F5F5F" w:themeColor="accent5"/>
          <w:lang w:val="de-DE"/>
        </w:rPr>
        <w:t xml:space="preserve">– eines der letzten drei verbleibenden Monarchien Afrikas. Das Binnenland, das an Südafrika und Mosambik grenzt, überrascht mit einer </w:t>
      </w:r>
      <w:r w:rsidRPr="00493FC1">
        <w:rPr>
          <w:rFonts w:ascii="Calibri" w:hAnsi="Calibri" w:cs="Calibri"/>
          <w:b/>
          <w:bCs/>
          <w:color w:val="5F5F5F" w:themeColor="accent5"/>
          <w:lang w:val="de-DE"/>
        </w:rPr>
        <w:t>hügeligen, malerischen Landschaft</w:t>
      </w:r>
      <w:r w:rsidRPr="00493FC1">
        <w:rPr>
          <w:rFonts w:ascii="Calibri" w:hAnsi="Calibri" w:cs="Calibri"/>
          <w:color w:val="5F5F5F" w:themeColor="accent5"/>
          <w:lang w:val="de-DE"/>
        </w:rPr>
        <w:t>, die in sanften Wellen unter dem afrikanischen Himmel liegt.</w:t>
      </w:r>
      <w:r w:rsidR="00C2639F" w:rsidRPr="00493FC1">
        <w:rPr>
          <w:rFonts w:ascii="Calibri" w:hAnsi="Calibri" w:cs="Calibri"/>
          <w:color w:val="5F5F5F" w:themeColor="accent5"/>
          <w:lang w:val="de-DE"/>
        </w:rPr>
        <w:t xml:space="preserve"> </w:t>
      </w:r>
    </w:p>
    <w:p w14:paraId="73CD1D07" w14:textId="77777777" w:rsidR="000659A0" w:rsidRPr="00493FC1" w:rsidRDefault="000659A0" w:rsidP="000659A0">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Ihr Tagesziel ist das grüne </w:t>
      </w:r>
      <w:r w:rsidRPr="00493FC1">
        <w:rPr>
          <w:rFonts w:ascii="Calibri" w:hAnsi="Calibri" w:cs="Calibri"/>
          <w:b/>
          <w:bCs/>
          <w:color w:val="5F5F5F" w:themeColor="accent5"/>
          <w:lang w:val="de-DE"/>
        </w:rPr>
        <w:t>Ezulwini Valley</w:t>
      </w:r>
      <w:r w:rsidRPr="00493FC1">
        <w:rPr>
          <w:rFonts w:ascii="Calibri" w:hAnsi="Calibri" w:cs="Calibri"/>
          <w:color w:val="5F5F5F" w:themeColor="accent5"/>
          <w:lang w:val="de-DE"/>
        </w:rPr>
        <w:t xml:space="preserve">, auch bekannt als das „Tal des Himmels“. Hier besuchen Sie einen </w:t>
      </w:r>
      <w:r w:rsidRPr="00493FC1">
        <w:rPr>
          <w:rFonts w:ascii="Calibri" w:hAnsi="Calibri" w:cs="Calibri"/>
          <w:b/>
          <w:bCs/>
          <w:color w:val="5F5F5F" w:themeColor="accent5"/>
          <w:lang w:val="de-DE"/>
        </w:rPr>
        <w:t>traditionellen Handwerksmarkt</w:t>
      </w:r>
      <w:r w:rsidRPr="00493FC1">
        <w:rPr>
          <w:rFonts w:ascii="Calibri" w:hAnsi="Calibri" w:cs="Calibri"/>
          <w:color w:val="5F5F5F" w:themeColor="accent5"/>
          <w:lang w:val="de-DE"/>
        </w:rPr>
        <w:t xml:space="preserve">, wo kunstvoll gefertigte Souvenirs und liebevoll gearbeitete Handarbeiten angeboten werden. In einem </w:t>
      </w:r>
      <w:r w:rsidRPr="00493FC1">
        <w:rPr>
          <w:rFonts w:ascii="Calibri" w:hAnsi="Calibri" w:cs="Calibri"/>
          <w:b/>
          <w:bCs/>
          <w:color w:val="5F5F5F" w:themeColor="accent5"/>
          <w:lang w:val="de-DE"/>
        </w:rPr>
        <w:t>Swazi Kulturdorf</w:t>
      </w:r>
      <w:r w:rsidRPr="00493FC1">
        <w:rPr>
          <w:rFonts w:ascii="Calibri" w:hAnsi="Calibri" w:cs="Calibri"/>
          <w:color w:val="5F5F5F" w:themeColor="accent5"/>
          <w:lang w:val="de-DE"/>
        </w:rPr>
        <w:t xml:space="preserve"> tauchen Sie schließlich in die lebendige Geschichte und Traditionen des Swazi-Volkes ein – ein authentischer und eindrucksvoller Abschluss dieses abwechslungsreichen Tages.</w:t>
      </w:r>
    </w:p>
    <w:p w14:paraId="463E06A7" w14:textId="1778BF48" w:rsidR="00CC2368" w:rsidRPr="00493FC1" w:rsidRDefault="00E27B0F" w:rsidP="00CC2368">
      <w:pPr>
        <w:jc w:val="both"/>
        <w:rPr>
          <w:rFonts w:ascii="Calibri" w:hAnsi="Calibri" w:cs="Calibri"/>
          <w:b/>
          <w:bCs/>
          <w:color w:val="5F5F5F" w:themeColor="accent5"/>
          <w:lang w:val="de-DE"/>
        </w:rPr>
      </w:pPr>
      <w:r w:rsidRPr="00493FC1">
        <w:rPr>
          <w:rFonts w:ascii="Calibri" w:hAnsi="Calibri" w:cs="Calibri"/>
          <w:b/>
          <w:bCs/>
          <w:color w:val="5F5F5F" w:themeColor="accent5"/>
          <w:spacing w:val="3"/>
          <w:shd w:val="clear" w:color="auto" w:fill="FFFFFF"/>
          <w:lang w:val="de-DE"/>
        </w:rPr>
        <w:t xml:space="preserve">Übernachtung in eSwatini </w:t>
      </w:r>
      <w:r w:rsidRPr="00493FC1">
        <w:rPr>
          <w:rFonts w:ascii="Calibri" w:hAnsi="Calibri" w:cs="Calibri"/>
          <w:b/>
          <w:bCs/>
          <w:color w:val="5F5F5F" w:themeColor="accent5"/>
          <w:lang w:val="de-DE"/>
        </w:rPr>
        <w:t>(D,B&amp;B)</w:t>
      </w:r>
    </w:p>
    <w:p w14:paraId="0AECFA48" w14:textId="77777777" w:rsidR="000659A0" w:rsidRPr="00493FC1" w:rsidRDefault="000659A0" w:rsidP="00CC2368">
      <w:pPr>
        <w:jc w:val="both"/>
        <w:rPr>
          <w:rFonts w:ascii="Calibri" w:hAnsi="Calibri" w:cs="Calibri"/>
          <w:b/>
          <w:bCs/>
          <w:color w:val="5F5F5F" w:themeColor="accent5"/>
          <w:lang w:val="de-DE"/>
        </w:rPr>
      </w:pPr>
    </w:p>
    <w:p w14:paraId="54920823" w14:textId="29613D79"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lastRenderedPageBreak/>
        <w:t xml:space="preserve">TAG 4 – </w:t>
      </w:r>
      <w:r w:rsidR="00C83E51" w:rsidRPr="00493FC1">
        <w:rPr>
          <w:rFonts w:ascii="Calibri" w:hAnsi="Calibri" w:cs="Calibri"/>
          <w:b/>
          <w:color w:val="669900"/>
          <w:lang w:val="de-DE"/>
        </w:rPr>
        <w:t>MITTWOCH</w:t>
      </w:r>
      <w:r w:rsidRPr="00493FC1">
        <w:rPr>
          <w:rFonts w:ascii="Calibri" w:hAnsi="Calibri" w:cs="Calibri"/>
          <w:b/>
          <w:color w:val="669900"/>
          <w:lang w:val="de-DE"/>
        </w:rPr>
        <w:tab/>
      </w:r>
      <w:r w:rsidRPr="00493FC1">
        <w:rPr>
          <w:rFonts w:ascii="Calibri" w:hAnsi="Calibri" w:cs="Calibri"/>
          <w:b/>
          <w:color w:val="669900"/>
          <w:lang w:val="de-DE"/>
        </w:rPr>
        <w:tab/>
      </w:r>
      <w:r w:rsidR="000659A0" w:rsidRPr="00493FC1">
        <w:rPr>
          <w:rFonts w:ascii="Calibri" w:hAnsi="Calibri" w:cs="Calibri"/>
          <w:b/>
          <w:color w:val="669900"/>
          <w:lang w:val="de-DE"/>
        </w:rPr>
        <w:t xml:space="preserve"> </w:t>
      </w:r>
    </w:p>
    <w:p w14:paraId="05F9FD33" w14:textId="77777777" w:rsidR="00DC3381" w:rsidRPr="00493FC1" w:rsidRDefault="00DC3381" w:rsidP="00DC3381">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Zurück nach Südafrika – Willkommen im Herzen der Panorama Route</w:t>
      </w:r>
    </w:p>
    <w:p w14:paraId="7E255710" w14:textId="7C6287A1" w:rsidR="00DC3381" w:rsidRPr="00493FC1" w:rsidRDefault="00DC3381" w:rsidP="00DC3381">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Nach einem entspannten Frühstück nehmen Sie Abschied vom kleinen Königreich </w:t>
      </w:r>
      <w:r w:rsidRPr="00493FC1">
        <w:rPr>
          <w:rFonts w:ascii="Calibri" w:hAnsi="Calibri" w:cs="Calibri"/>
          <w:b/>
          <w:bCs/>
          <w:color w:val="5F5F5F" w:themeColor="accent5"/>
          <w:lang w:val="de-DE"/>
        </w:rPr>
        <w:t>eSwatini</w:t>
      </w:r>
      <w:r w:rsidRPr="00493FC1">
        <w:rPr>
          <w:rFonts w:ascii="Calibri" w:hAnsi="Calibri" w:cs="Calibri"/>
          <w:color w:val="5F5F5F" w:themeColor="accent5"/>
          <w:lang w:val="de-DE"/>
        </w:rPr>
        <w:t xml:space="preserve"> und </w:t>
      </w:r>
      <w:r w:rsidR="00581E28" w:rsidRPr="00493FC1">
        <w:rPr>
          <w:rFonts w:ascii="Calibri" w:hAnsi="Calibri" w:cs="Calibri"/>
          <w:color w:val="5F5F5F" w:themeColor="accent5"/>
          <w:lang w:val="de-DE"/>
        </w:rPr>
        <w:t>„</w:t>
      </w:r>
      <w:r w:rsidRPr="00493FC1">
        <w:rPr>
          <w:rFonts w:ascii="Calibri" w:hAnsi="Calibri" w:cs="Calibri"/>
          <w:color w:val="5F5F5F" w:themeColor="accent5"/>
          <w:lang w:val="de-DE"/>
        </w:rPr>
        <w:t>kehren zurück</w:t>
      </w:r>
      <w:r w:rsidR="00581E28" w:rsidRPr="00493FC1">
        <w:rPr>
          <w:rFonts w:ascii="Calibri" w:hAnsi="Calibri" w:cs="Calibri"/>
          <w:color w:val="5F5F5F" w:themeColor="accent5"/>
          <w:lang w:val="de-DE"/>
        </w:rPr>
        <w:t>“</w:t>
      </w:r>
      <w:r w:rsidRPr="00493FC1">
        <w:rPr>
          <w:rFonts w:ascii="Calibri" w:hAnsi="Calibri" w:cs="Calibri"/>
          <w:color w:val="5F5F5F" w:themeColor="accent5"/>
          <w:lang w:val="de-DE"/>
        </w:rPr>
        <w:t xml:space="preserve"> nach </w:t>
      </w:r>
      <w:r w:rsidRPr="00493FC1">
        <w:rPr>
          <w:rFonts w:ascii="Calibri" w:hAnsi="Calibri" w:cs="Calibri"/>
          <w:b/>
          <w:bCs/>
          <w:color w:val="5F5F5F" w:themeColor="accent5"/>
          <w:lang w:val="de-DE"/>
        </w:rPr>
        <w:t>Südafrika</w:t>
      </w:r>
      <w:r w:rsidRPr="00493FC1">
        <w:rPr>
          <w:rFonts w:ascii="Calibri" w:hAnsi="Calibri" w:cs="Calibri"/>
          <w:color w:val="5F5F5F" w:themeColor="accent5"/>
          <w:lang w:val="de-DE"/>
        </w:rPr>
        <w:t xml:space="preserve">. Während die Landschaft langsam in die majestätischen Ausläufer der </w:t>
      </w:r>
      <w:r w:rsidRPr="00493FC1">
        <w:rPr>
          <w:rFonts w:ascii="Calibri" w:hAnsi="Calibri" w:cs="Calibri"/>
          <w:b/>
          <w:bCs/>
          <w:color w:val="5F5F5F" w:themeColor="accent5"/>
          <w:lang w:val="de-DE"/>
        </w:rPr>
        <w:t>Drakensberge</w:t>
      </w:r>
      <w:r w:rsidRPr="00493FC1">
        <w:rPr>
          <w:rFonts w:ascii="Calibri" w:hAnsi="Calibri" w:cs="Calibri"/>
          <w:color w:val="5F5F5F" w:themeColor="accent5"/>
          <w:lang w:val="de-DE"/>
        </w:rPr>
        <w:t xml:space="preserve"> übergeht, nähern Sie sich dem nächsten Highlight Ihrer Reise: der atemberaubenden </w:t>
      </w:r>
      <w:r w:rsidRPr="00493FC1">
        <w:rPr>
          <w:rFonts w:ascii="Calibri" w:hAnsi="Calibri" w:cs="Calibri"/>
          <w:b/>
          <w:bCs/>
          <w:color w:val="5F5F5F" w:themeColor="accent5"/>
          <w:lang w:val="de-DE"/>
        </w:rPr>
        <w:t>Panorama Route</w:t>
      </w:r>
      <w:r w:rsidRPr="00493FC1">
        <w:rPr>
          <w:rFonts w:ascii="Calibri" w:hAnsi="Calibri" w:cs="Calibri"/>
          <w:color w:val="5F5F5F" w:themeColor="accent5"/>
          <w:lang w:val="de-DE"/>
        </w:rPr>
        <w:t>.</w:t>
      </w:r>
      <w:r w:rsidR="00C2639F" w:rsidRPr="00493FC1">
        <w:rPr>
          <w:rFonts w:ascii="Calibri" w:hAnsi="Calibri" w:cs="Calibri"/>
          <w:color w:val="5F5F5F" w:themeColor="accent5"/>
          <w:lang w:val="de-DE"/>
        </w:rPr>
        <w:t xml:space="preserve"> </w:t>
      </w:r>
      <w:r w:rsidRPr="00493FC1">
        <w:rPr>
          <w:rFonts w:ascii="Calibri" w:hAnsi="Calibri" w:cs="Calibri"/>
          <w:color w:val="5F5F5F" w:themeColor="accent5"/>
          <w:lang w:val="de-DE"/>
        </w:rPr>
        <w:t xml:space="preserve">Am Nachmittag erreichen Sie Ihre Unterkunft in </w:t>
      </w:r>
      <w:r w:rsidRPr="00493FC1">
        <w:rPr>
          <w:rFonts w:ascii="Calibri" w:hAnsi="Calibri" w:cs="Calibri"/>
          <w:b/>
          <w:bCs/>
          <w:color w:val="5F5F5F" w:themeColor="accent5"/>
          <w:lang w:val="de-DE"/>
        </w:rPr>
        <w:t>Hazyview oder Sabie</w:t>
      </w:r>
      <w:r w:rsidRPr="00493FC1">
        <w:rPr>
          <w:rFonts w:ascii="Calibri" w:hAnsi="Calibri" w:cs="Calibri"/>
          <w:color w:val="5F5F5F" w:themeColor="accent5"/>
          <w:lang w:val="de-DE"/>
        </w:rPr>
        <w:t>, idyllisch gelegen und ein perfekter Ausgangspunkt, um die Naturwunder dieser Region zu entdecken.</w:t>
      </w:r>
      <w:r w:rsidR="00C2639F" w:rsidRPr="00493FC1">
        <w:rPr>
          <w:rFonts w:ascii="Calibri" w:hAnsi="Calibri" w:cs="Calibri"/>
          <w:color w:val="5F5F5F" w:themeColor="accent5"/>
          <w:lang w:val="de-DE"/>
        </w:rPr>
        <w:t xml:space="preserve"> </w:t>
      </w:r>
      <w:r w:rsidR="00581E28" w:rsidRPr="00493FC1">
        <w:rPr>
          <w:rFonts w:ascii="Calibri" w:hAnsi="Calibri" w:cs="Calibri"/>
          <w:color w:val="5F5F5F" w:themeColor="accent5"/>
          <w:lang w:val="de-DE"/>
        </w:rPr>
        <w:t xml:space="preserve"> </w:t>
      </w:r>
      <w:r w:rsidRPr="00493FC1">
        <w:rPr>
          <w:rFonts w:ascii="Calibri" w:hAnsi="Calibri" w:cs="Calibri"/>
          <w:color w:val="5F5F5F" w:themeColor="accent5"/>
          <w:lang w:val="de-DE"/>
        </w:rPr>
        <w:t>Der restliche Tag steht Ihnen zur freien Verfügung. Wer die Ruhe sucht, kann im liebevoll angelegten Garten des Hotels entspannen und den Tag bei einem guten Buch oder am Pool ausklingen lassen.</w:t>
      </w:r>
      <w:r w:rsidR="00C2639F" w:rsidRPr="00493FC1">
        <w:rPr>
          <w:rFonts w:ascii="Calibri" w:hAnsi="Calibri" w:cs="Calibri"/>
          <w:color w:val="5F5F5F" w:themeColor="accent5"/>
          <w:lang w:val="de-DE"/>
        </w:rPr>
        <w:t xml:space="preserve"> </w:t>
      </w:r>
    </w:p>
    <w:p w14:paraId="6F13A85C" w14:textId="764CBCC7" w:rsidR="00BC6195" w:rsidRPr="00493FC1" w:rsidRDefault="00CC2368" w:rsidP="00CC2368">
      <w:pPr>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in Hazyview (B&amp;B)</w:t>
      </w:r>
    </w:p>
    <w:p w14:paraId="415A7086" w14:textId="0E82F5D5"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 xml:space="preserve">TAG 5 – </w:t>
      </w:r>
      <w:r w:rsidR="00C83E51" w:rsidRPr="00493FC1">
        <w:rPr>
          <w:rFonts w:ascii="Calibri" w:hAnsi="Calibri" w:cs="Calibri"/>
          <w:b/>
          <w:color w:val="669900"/>
          <w:lang w:val="de-DE"/>
        </w:rPr>
        <w:t>DONNERSTAG</w:t>
      </w:r>
      <w:r w:rsidRPr="00493FC1">
        <w:rPr>
          <w:rFonts w:ascii="Calibri" w:hAnsi="Calibri" w:cs="Calibri"/>
          <w:b/>
          <w:color w:val="669900"/>
          <w:lang w:val="de-DE"/>
        </w:rPr>
        <w:tab/>
      </w:r>
      <w:r w:rsidRPr="00493FC1">
        <w:rPr>
          <w:rFonts w:ascii="Calibri" w:hAnsi="Calibri" w:cs="Calibri"/>
          <w:b/>
          <w:color w:val="669900"/>
          <w:lang w:val="de-DE"/>
        </w:rPr>
        <w:tab/>
      </w:r>
      <w:r w:rsidR="0046705B" w:rsidRPr="00493FC1">
        <w:rPr>
          <w:rFonts w:ascii="Calibri" w:hAnsi="Calibri" w:cs="Calibri"/>
          <w:b/>
          <w:color w:val="669900"/>
          <w:lang w:val="de-DE"/>
        </w:rPr>
        <w:t xml:space="preserve"> </w:t>
      </w:r>
    </w:p>
    <w:p w14:paraId="5B6E5E26" w14:textId="77777777" w:rsidR="00D44983" w:rsidRPr="00493FC1" w:rsidRDefault="00D44983" w:rsidP="00D44983">
      <w:pPr>
        <w:spacing w:after="0"/>
        <w:jc w:val="both"/>
        <w:rPr>
          <w:rFonts w:ascii="Calibri" w:hAnsi="Calibri" w:cs="Calibri"/>
          <w:b/>
          <w:bCs/>
          <w:color w:val="5F5F5F" w:themeColor="accent5"/>
          <w:spacing w:val="3"/>
          <w:shd w:val="clear" w:color="auto" w:fill="FFFFFF"/>
          <w:lang w:val="de-DE"/>
        </w:rPr>
      </w:pPr>
      <w:r w:rsidRPr="00493FC1">
        <w:rPr>
          <w:rFonts w:ascii="Calibri" w:hAnsi="Calibri" w:cs="Calibri"/>
          <w:b/>
          <w:bCs/>
          <w:color w:val="5F5F5F" w:themeColor="accent5"/>
          <w:spacing w:val="3"/>
          <w:shd w:val="clear" w:color="auto" w:fill="FFFFFF"/>
          <w:lang w:val="de-DE"/>
        </w:rPr>
        <w:t>Panorama Route &amp; Ankunft am Krüger – Naturwunder und Busch-Erlebnis</w:t>
      </w:r>
    </w:p>
    <w:p w14:paraId="3392B41A" w14:textId="64F37F19" w:rsidR="00D44983" w:rsidRPr="00493FC1" w:rsidRDefault="00D44983" w:rsidP="00D44983">
      <w:pPr>
        <w:spacing w:after="0"/>
        <w:jc w:val="both"/>
        <w:rPr>
          <w:rFonts w:ascii="Calibri" w:hAnsi="Calibri" w:cs="Calibri"/>
          <w:color w:val="5F5F5F" w:themeColor="accent5"/>
          <w:spacing w:val="3"/>
          <w:shd w:val="clear" w:color="auto" w:fill="FFFFFF"/>
          <w:lang w:val="de-DE"/>
        </w:rPr>
      </w:pPr>
      <w:r w:rsidRPr="00493FC1">
        <w:rPr>
          <w:rFonts w:ascii="Calibri" w:hAnsi="Calibri" w:cs="Calibri"/>
          <w:color w:val="5F5F5F" w:themeColor="accent5"/>
          <w:spacing w:val="3"/>
          <w:shd w:val="clear" w:color="auto" w:fill="FFFFFF"/>
          <w:lang w:val="de-DE"/>
        </w:rPr>
        <w:t xml:space="preserve">Heute erwartet Sie eine der landschaftlich schönsten Strecken Südafrikas: die legendäre </w:t>
      </w:r>
      <w:r w:rsidRPr="00493FC1">
        <w:rPr>
          <w:rFonts w:ascii="Calibri" w:hAnsi="Calibri" w:cs="Calibri"/>
          <w:b/>
          <w:bCs/>
          <w:color w:val="5F5F5F" w:themeColor="accent5"/>
          <w:spacing w:val="3"/>
          <w:shd w:val="clear" w:color="auto" w:fill="FFFFFF"/>
          <w:lang w:val="de-DE"/>
        </w:rPr>
        <w:t>Panorama Route</w:t>
      </w:r>
      <w:r w:rsidRPr="00493FC1">
        <w:rPr>
          <w:rFonts w:ascii="Calibri" w:hAnsi="Calibri" w:cs="Calibri"/>
          <w:color w:val="5F5F5F" w:themeColor="accent5"/>
          <w:spacing w:val="3"/>
          <w:shd w:val="clear" w:color="auto" w:fill="FFFFFF"/>
          <w:lang w:val="de-DE"/>
        </w:rPr>
        <w:t xml:space="preserve">. Auf dem Weg zu Ihrer Lodge am Rand des weltberühmten </w:t>
      </w:r>
      <w:r w:rsidRPr="00493FC1">
        <w:rPr>
          <w:rFonts w:ascii="Calibri" w:hAnsi="Calibri" w:cs="Calibri"/>
          <w:b/>
          <w:bCs/>
          <w:color w:val="5F5F5F" w:themeColor="accent5"/>
          <w:spacing w:val="3"/>
          <w:shd w:val="clear" w:color="auto" w:fill="FFFFFF"/>
          <w:lang w:val="de-DE"/>
        </w:rPr>
        <w:t>Krüger Nationalparks</w:t>
      </w:r>
      <w:r w:rsidRPr="00493FC1">
        <w:rPr>
          <w:rFonts w:ascii="Calibri" w:hAnsi="Calibri" w:cs="Calibri"/>
          <w:color w:val="5F5F5F" w:themeColor="accent5"/>
          <w:spacing w:val="3"/>
          <w:shd w:val="clear" w:color="auto" w:fill="FFFFFF"/>
          <w:lang w:val="de-DE"/>
        </w:rPr>
        <w:t xml:space="preserve"> entdecken Sie eindrucksvolle Natur</w:t>
      </w:r>
      <w:r w:rsidR="00697583" w:rsidRPr="00493FC1">
        <w:rPr>
          <w:rFonts w:ascii="Calibri" w:hAnsi="Calibri" w:cs="Calibri"/>
          <w:color w:val="5F5F5F" w:themeColor="accent5"/>
          <w:spacing w:val="3"/>
          <w:shd w:val="clear" w:color="auto" w:fill="FFFFFF"/>
          <w:lang w:val="de-DE"/>
        </w:rPr>
        <w:t>-</w:t>
      </w:r>
      <w:r w:rsidRPr="00493FC1">
        <w:rPr>
          <w:rFonts w:ascii="Calibri" w:hAnsi="Calibri" w:cs="Calibri"/>
          <w:color w:val="5F5F5F" w:themeColor="accent5"/>
          <w:spacing w:val="3"/>
          <w:shd w:val="clear" w:color="auto" w:fill="FFFFFF"/>
          <w:lang w:val="de-DE"/>
        </w:rPr>
        <w:t>phänomene und Aussichtspunkte, die zu den Highlights der Region zählen</w:t>
      </w:r>
      <w:r w:rsidR="00861B20" w:rsidRPr="00493FC1">
        <w:rPr>
          <w:rFonts w:ascii="Calibri" w:hAnsi="Calibri" w:cs="Calibri"/>
          <w:bCs/>
          <w:color w:val="7F7F7F" w:themeColor="text2" w:themeTint="80"/>
          <w:lang w:val="de-DE"/>
        </w:rPr>
        <w:t>.</w:t>
      </w:r>
      <w:r w:rsidR="00F06B64" w:rsidRPr="00493FC1">
        <w:rPr>
          <w:rFonts w:ascii="Calibri" w:hAnsi="Calibri" w:cs="Calibri"/>
          <w:color w:val="5F5F5F" w:themeColor="accent5"/>
          <w:spacing w:val="3"/>
          <w:shd w:val="clear" w:color="auto" w:fill="FFFFFF"/>
          <w:lang w:val="de-DE"/>
        </w:rPr>
        <w:t xml:space="preserve"> </w:t>
      </w:r>
      <w:r w:rsidRPr="00493FC1">
        <w:rPr>
          <w:rFonts w:ascii="Calibri" w:hAnsi="Calibri" w:cs="Calibri"/>
          <w:color w:val="5F5F5F" w:themeColor="accent5"/>
          <w:spacing w:val="3"/>
          <w:shd w:val="clear" w:color="auto" w:fill="FFFFFF"/>
          <w:lang w:val="de-DE"/>
        </w:rPr>
        <w:t xml:space="preserve">Ihr Weg führt Sie unter anderem zu den </w:t>
      </w:r>
      <w:r w:rsidRPr="00493FC1">
        <w:rPr>
          <w:rFonts w:ascii="Calibri" w:hAnsi="Calibri" w:cs="Calibri"/>
          <w:b/>
          <w:bCs/>
          <w:color w:val="5F5F5F" w:themeColor="accent5"/>
          <w:spacing w:val="3"/>
          <w:shd w:val="clear" w:color="auto" w:fill="FFFFFF"/>
          <w:lang w:val="de-DE"/>
        </w:rPr>
        <w:t>Bourke’s Luck Potholes</w:t>
      </w:r>
      <w:r w:rsidRPr="00493FC1">
        <w:rPr>
          <w:rFonts w:ascii="Calibri" w:hAnsi="Calibri" w:cs="Calibri"/>
          <w:color w:val="5F5F5F" w:themeColor="accent5"/>
          <w:spacing w:val="3"/>
          <w:shd w:val="clear" w:color="auto" w:fill="FFFFFF"/>
          <w:lang w:val="de-DE"/>
        </w:rPr>
        <w:t xml:space="preserve">, bizarren Gesteinsformationen, die durch jahrtausendelange Wassererosion geformt wurden und wie riesige Naturkunstwerke wirken. Weiter geht es zu den </w:t>
      </w:r>
      <w:r w:rsidRPr="00493FC1">
        <w:rPr>
          <w:rFonts w:ascii="Calibri" w:hAnsi="Calibri" w:cs="Calibri"/>
          <w:b/>
          <w:bCs/>
          <w:color w:val="5F5F5F" w:themeColor="accent5"/>
          <w:spacing w:val="3"/>
          <w:shd w:val="clear" w:color="auto" w:fill="FFFFFF"/>
          <w:lang w:val="de-DE"/>
        </w:rPr>
        <w:t>Three Rondavels</w:t>
      </w:r>
      <w:r w:rsidRPr="00493FC1">
        <w:rPr>
          <w:rFonts w:ascii="Calibri" w:hAnsi="Calibri" w:cs="Calibri"/>
          <w:color w:val="5F5F5F" w:themeColor="accent5"/>
          <w:spacing w:val="3"/>
          <w:shd w:val="clear" w:color="auto" w:fill="FFFFFF"/>
          <w:lang w:val="de-DE"/>
        </w:rPr>
        <w:t xml:space="preserve">, drei markanten Felskuppen, die wie traditionelle Rundhütten aus der Felswand emporragen – mit spektakulärem Blick auf den </w:t>
      </w:r>
      <w:r w:rsidRPr="00493FC1">
        <w:rPr>
          <w:rFonts w:ascii="Calibri" w:hAnsi="Calibri" w:cs="Calibri"/>
          <w:b/>
          <w:bCs/>
          <w:color w:val="5F5F5F" w:themeColor="accent5"/>
          <w:spacing w:val="3"/>
          <w:shd w:val="clear" w:color="auto" w:fill="FFFFFF"/>
          <w:lang w:val="de-DE"/>
        </w:rPr>
        <w:t>Blyde River Canyon</w:t>
      </w:r>
      <w:r w:rsidRPr="00493FC1">
        <w:rPr>
          <w:rFonts w:ascii="Calibri" w:hAnsi="Calibri" w:cs="Calibri"/>
          <w:color w:val="5F5F5F" w:themeColor="accent5"/>
          <w:spacing w:val="3"/>
          <w:shd w:val="clear" w:color="auto" w:fill="FFFFFF"/>
          <w:lang w:val="de-DE"/>
        </w:rPr>
        <w:t>, der sich majestätisch durch die Landschaft zieht und zu den größten Canyons der Welt gehört.</w:t>
      </w:r>
      <w:r w:rsidR="00861B20" w:rsidRPr="00493FC1">
        <w:rPr>
          <w:rFonts w:ascii="Calibri" w:hAnsi="Calibri" w:cs="Calibri"/>
          <w:color w:val="5F5F5F" w:themeColor="accent5"/>
          <w:spacing w:val="3"/>
          <w:shd w:val="clear" w:color="auto" w:fill="FFFFFF"/>
          <w:lang w:val="de-DE"/>
        </w:rPr>
        <w:t xml:space="preserve"> </w:t>
      </w:r>
    </w:p>
    <w:p w14:paraId="02AC3AF3" w14:textId="108CDEAA" w:rsidR="00D44983" w:rsidRPr="00493FC1" w:rsidRDefault="00D44983" w:rsidP="00D44983">
      <w:pPr>
        <w:spacing w:after="0"/>
        <w:jc w:val="both"/>
        <w:rPr>
          <w:rFonts w:ascii="Calibri" w:hAnsi="Calibri" w:cs="Calibri"/>
          <w:color w:val="5F5F5F" w:themeColor="accent5"/>
          <w:spacing w:val="3"/>
          <w:shd w:val="clear" w:color="auto" w:fill="FFFFFF"/>
          <w:lang w:val="de-DE"/>
        </w:rPr>
      </w:pPr>
      <w:r w:rsidRPr="00493FC1">
        <w:rPr>
          <w:rFonts w:ascii="Calibri" w:hAnsi="Calibri" w:cs="Calibri"/>
          <w:color w:val="5F5F5F" w:themeColor="accent5"/>
          <w:spacing w:val="3"/>
          <w:shd w:val="clear" w:color="auto" w:fill="FFFFFF"/>
          <w:lang w:val="de-DE"/>
        </w:rPr>
        <w:t xml:space="preserve">Einen besonders magischen Moment erleben Sie an </w:t>
      </w:r>
      <w:r w:rsidRPr="00493FC1">
        <w:rPr>
          <w:rFonts w:ascii="Calibri" w:hAnsi="Calibri" w:cs="Calibri"/>
          <w:b/>
          <w:bCs/>
          <w:color w:val="5F5F5F" w:themeColor="accent5"/>
          <w:spacing w:val="3"/>
          <w:shd w:val="clear" w:color="auto" w:fill="FFFFFF"/>
          <w:lang w:val="de-DE"/>
        </w:rPr>
        <w:t>God’s Window</w:t>
      </w:r>
      <w:r w:rsidRPr="00493FC1">
        <w:rPr>
          <w:rFonts w:ascii="Calibri" w:hAnsi="Calibri" w:cs="Calibri"/>
          <w:color w:val="5F5F5F" w:themeColor="accent5"/>
          <w:spacing w:val="3"/>
          <w:shd w:val="clear" w:color="auto" w:fill="FFFFFF"/>
          <w:lang w:val="de-DE"/>
        </w:rPr>
        <w:t xml:space="preserve">: Von diesem Aussichtspunkt genießen Sie bei klarer Sicht einen fast grenzenlosen Blick über das grüne, halbtropische </w:t>
      </w:r>
      <w:r w:rsidRPr="00493FC1">
        <w:rPr>
          <w:rFonts w:ascii="Calibri" w:hAnsi="Calibri" w:cs="Calibri"/>
          <w:b/>
          <w:bCs/>
          <w:color w:val="5F5F5F" w:themeColor="accent5"/>
          <w:spacing w:val="3"/>
          <w:shd w:val="clear" w:color="auto" w:fill="FFFFFF"/>
          <w:lang w:val="de-DE"/>
        </w:rPr>
        <w:t>Lowveld</w:t>
      </w:r>
      <w:r w:rsidR="001F1E34" w:rsidRPr="00493FC1">
        <w:rPr>
          <w:rFonts w:ascii="Calibri" w:hAnsi="Calibri" w:cs="Calibri"/>
          <w:color w:val="5F5F5F" w:themeColor="accent5"/>
          <w:spacing w:val="3"/>
          <w:shd w:val="clear" w:color="auto" w:fill="FFFFFF"/>
          <w:lang w:val="de-DE"/>
        </w:rPr>
        <w:t xml:space="preserve">, </w:t>
      </w:r>
      <w:r w:rsidRPr="00493FC1">
        <w:rPr>
          <w:rFonts w:ascii="Calibri" w:hAnsi="Calibri" w:cs="Calibri"/>
          <w:color w:val="5F5F5F" w:themeColor="accent5"/>
          <w:spacing w:val="3"/>
          <w:shd w:val="clear" w:color="auto" w:fill="FFFFFF"/>
          <w:lang w:val="de-DE"/>
        </w:rPr>
        <w:t xml:space="preserve">das Tiefland, das sich bis weit in den Horizont erstreckt. Die Fahrt führt Sie zudem über kurvenreiche </w:t>
      </w:r>
      <w:r w:rsidRPr="00493FC1">
        <w:rPr>
          <w:rFonts w:ascii="Calibri" w:hAnsi="Calibri" w:cs="Calibri"/>
          <w:b/>
          <w:bCs/>
          <w:color w:val="5F5F5F" w:themeColor="accent5"/>
          <w:spacing w:val="3"/>
          <w:shd w:val="clear" w:color="auto" w:fill="FFFFFF"/>
          <w:lang w:val="de-DE"/>
        </w:rPr>
        <w:t>Bergpässe</w:t>
      </w:r>
      <w:r w:rsidRPr="00493FC1">
        <w:rPr>
          <w:rFonts w:ascii="Calibri" w:hAnsi="Calibri" w:cs="Calibri"/>
          <w:color w:val="5F5F5F" w:themeColor="accent5"/>
          <w:spacing w:val="3"/>
          <w:shd w:val="clear" w:color="auto" w:fill="FFFFFF"/>
          <w:lang w:val="de-DE"/>
        </w:rPr>
        <w:t xml:space="preserve"> mit immer wieder neuen Ausblicken auf üppige Wälder, tiefe Täler und Wasserfälle.</w:t>
      </w:r>
      <w:r w:rsidR="00861B20" w:rsidRPr="00493FC1">
        <w:rPr>
          <w:rFonts w:ascii="Calibri" w:hAnsi="Calibri" w:cs="Calibri"/>
          <w:color w:val="5F5F5F" w:themeColor="accent5"/>
          <w:spacing w:val="3"/>
          <w:shd w:val="clear" w:color="auto" w:fill="FFFFFF"/>
          <w:lang w:val="de-DE"/>
        </w:rPr>
        <w:t xml:space="preserve"> </w:t>
      </w:r>
      <w:r w:rsidRPr="00493FC1">
        <w:rPr>
          <w:rFonts w:ascii="Calibri" w:hAnsi="Calibri" w:cs="Calibri"/>
          <w:color w:val="5F5F5F" w:themeColor="accent5"/>
          <w:spacing w:val="3"/>
          <w:shd w:val="clear" w:color="auto" w:fill="FFFFFF"/>
          <w:lang w:val="de-DE"/>
        </w:rPr>
        <w:t xml:space="preserve">Am frühen Nachmittag erreichen Sie Ihre </w:t>
      </w:r>
      <w:r w:rsidRPr="00493FC1">
        <w:rPr>
          <w:rFonts w:ascii="Calibri" w:hAnsi="Calibri" w:cs="Calibri"/>
          <w:b/>
          <w:bCs/>
          <w:color w:val="5F5F5F" w:themeColor="accent5"/>
          <w:spacing w:val="3"/>
          <w:shd w:val="clear" w:color="auto" w:fill="FFFFFF"/>
          <w:lang w:val="de-DE"/>
        </w:rPr>
        <w:t>Lodge in der Nähe des Krügerparks</w:t>
      </w:r>
      <w:r w:rsidRPr="00493FC1">
        <w:rPr>
          <w:rFonts w:ascii="Calibri" w:hAnsi="Calibri" w:cs="Calibri"/>
          <w:color w:val="5F5F5F" w:themeColor="accent5"/>
          <w:spacing w:val="3"/>
          <w:shd w:val="clear" w:color="auto" w:fill="FFFFFF"/>
          <w:lang w:val="de-DE"/>
        </w:rPr>
        <w:t>. Nach dem Check-In können Sie den Tag ganz nach Ihrem Geschmack ausklingen lassen</w:t>
      </w:r>
      <w:r w:rsidR="001F1E34" w:rsidRPr="00493FC1">
        <w:rPr>
          <w:rFonts w:ascii="Calibri" w:hAnsi="Calibri" w:cs="Calibri"/>
          <w:color w:val="5F5F5F" w:themeColor="accent5"/>
          <w:spacing w:val="3"/>
          <w:shd w:val="clear" w:color="auto" w:fill="FFFFFF"/>
          <w:lang w:val="de-DE"/>
        </w:rPr>
        <w:t xml:space="preserve">. </w:t>
      </w:r>
      <w:r w:rsidRPr="00493FC1">
        <w:rPr>
          <w:rFonts w:ascii="Calibri" w:hAnsi="Calibri" w:cs="Calibri"/>
          <w:color w:val="5F5F5F" w:themeColor="accent5"/>
          <w:spacing w:val="3"/>
          <w:shd w:val="clear" w:color="auto" w:fill="FFFFFF"/>
          <w:lang w:val="de-DE"/>
        </w:rPr>
        <w:t>Entspannen Sie auf der Terrasse mit Blick in den Busch</w:t>
      </w:r>
      <w:r w:rsidR="001F1E34" w:rsidRPr="00493FC1">
        <w:rPr>
          <w:rFonts w:ascii="Calibri" w:hAnsi="Calibri" w:cs="Calibri"/>
          <w:color w:val="5F5F5F" w:themeColor="accent5"/>
          <w:spacing w:val="3"/>
          <w:shd w:val="clear" w:color="auto" w:fill="FFFFFF"/>
          <w:lang w:val="de-DE"/>
        </w:rPr>
        <w:t xml:space="preserve">, </w:t>
      </w:r>
      <w:r w:rsidRPr="00493FC1">
        <w:rPr>
          <w:rFonts w:ascii="Calibri" w:hAnsi="Calibri" w:cs="Calibri"/>
          <w:color w:val="5F5F5F" w:themeColor="accent5"/>
          <w:spacing w:val="3"/>
          <w:shd w:val="clear" w:color="auto" w:fill="FFFFFF"/>
          <w:lang w:val="de-DE"/>
        </w:rPr>
        <w:t>oder erleben Sie d</w:t>
      </w:r>
      <w:r w:rsidR="001F1E34" w:rsidRPr="00493FC1">
        <w:rPr>
          <w:rFonts w:ascii="Calibri" w:hAnsi="Calibri" w:cs="Calibri"/>
          <w:color w:val="5F5F5F" w:themeColor="accent5"/>
          <w:spacing w:val="3"/>
          <w:shd w:val="clear" w:color="auto" w:fill="FFFFFF"/>
          <w:lang w:val="de-DE"/>
        </w:rPr>
        <w:t>ie</w:t>
      </w:r>
      <w:r w:rsidRPr="00493FC1">
        <w:rPr>
          <w:rFonts w:ascii="Calibri" w:hAnsi="Calibri" w:cs="Calibri"/>
          <w:color w:val="5F5F5F" w:themeColor="accent5"/>
          <w:spacing w:val="3"/>
          <w:shd w:val="clear" w:color="auto" w:fill="FFFFFF"/>
          <w:lang w:val="de-DE"/>
        </w:rPr>
        <w:t xml:space="preserve"> afrikanische Wildnis hautnah bei einer </w:t>
      </w:r>
      <w:r w:rsidRPr="00493FC1">
        <w:rPr>
          <w:rFonts w:ascii="Calibri" w:hAnsi="Calibri" w:cs="Calibri"/>
          <w:b/>
          <w:bCs/>
          <w:color w:val="5F5F5F" w:themeColor="accent5"/>
          <w:spacing w:val="3"/>
          <w:shd w:val="clear" w:color="auto" w:fill="FFFFFF"/>
          <w:lang w:val="de-DE"/>
        </w:rPr>
        <w:t>fakultativen Fußpirsch mit einem erfahrenen lokalen Guide</w:t>
      </w:r>
      <w:r w:rsidRPr="00493FC1">
        <w:rPr>
          <w:rFonts w:ascii="Calibri" w:hAnsi="Calibri" w:cs="Calibri"/>
          <w:color w:val="5F5F5F" w:themeColor="accent5"/>
          <w:spacing w:val="3"/>
          <w:shd w:val="clear" w:color="auto" w:fill="FFFFFF"/>
          <w:lang w:val="de-DE"/>
        </w:rPr>
        <w:t>. Auf leisen Sohlen folgen Sie Tierspuren, entdecken kleine Details am Wegesrand und lauschen den Stimmen des Buschs</w:t>
      </w:r>
      <w:r w:rsidR="001F1E34" w:rsidRPr="00493FC1">
        <w:rPr>
          <w:rFonts w:ascii="Calibri" w:hAnsi="Calibri" w:cs="Calibri"/>
          <w:color w:val="5F5F5F" w:themeColor="accent5"/>
          <w:spacing w:val="3"/>
          <w:shd w:val="clear" w:color="auto" w:fill="FFFFFF"/>
          <w:lang w:val="de-DE"/>
        </w:rPr>
        <w:t>.</w:t>
      </w:r>
      <w:r w:rsidR="003D6F88" w:rsidRPr="00493FC1">
        <w:rPr>
          <w:rFonts w:ascii="Calibri" w:hAnsi="Calibri" w:cs="Calibri"/>
          <w:color w:val="5F5F5F" w:themeColor="accent5"/>
          <w:spacing w:val="3"/>
          <w:shd w:val="clear" w:color="auto" w:fill="FFFFFF"/>
          <w:lang w:val="de-DE"/>
        </w:rPr>
        <w:t xml:space="preserve"> </w:t>
      </w:r>
      <w:r w:rsidR="001F1E34" w:rsidRPr="00493FC1">
        <w:rPr>
          <w:rFonts w:ascii="Calibri" w:hAnsi="Calibri" w:cs="Calibri"/>
          <w:color w:val="5F5F5F" w:themeColor="accent5"/>
          <w:spacing w:val="3"/>
          <w:shd w:val="clear" w:color="auto" w:fill="FFFFFF"/>
          <w:lang w:val="de-DE"/>
        </w:rPr>
        <w:t>Ein</w:t>
      </w:r>
      <w:r w:rsidRPr="00493FC1">
        <w:rPr>
          <w:rFonts w:ascii="Calibri" w:hAnsi="Calibri" w:cs="Calibri"/>
          <w:color w:val="5F5F5F" w:themeColor="accent5"/>
          <w:spacing w:val="3"/>
          <w:shd w:val="clear" w:color="auto" w:fill="FFFFFF"/>
          <w:lang w:val="de-DE"/>
        </w:rPr>
        <w:t xml:space="preserve"> eindrucksvolles Naturerlebnis, das Ihnen lange in Erinnerung bleiben wird.</w:t>
      </w:r>
    </w:p>
    <w:p w14:paraId="7BD2C05E" w14:textId="2FE0529C" w:rsidR="00CC2368" w:rsidRPr="00493FC1" w:rsidRDefault="00CC2368" w:rsidP="00D44983">
      <w:pPr>
        <w:spacing w:after="0"/>
        <w:jc w:val="both"/>
        <w:rPr>
          <w:rFonts w:ascii="Calibri" w:hAnsi="Calibri" w:cs="Calibri"/>
          <w:b/>
          <w:bCs/>
          <w:color w:val="5F5F5F" w:themeColor="accent5"/>
          <w:lang w:val="de-DE"/>
        </w:rPr>
      </w:pPr>
      <w:bookmarkStart w:id="5" w:name="_Hlk40971186"/>
      <w:r w:rsidRPr="00493FC1">
        <w:rPr>
          <w:rFonts w:ascii="Calibri" w:hAnsi="Calibri" w:cs="Calibri"/>
          <w:b/>
          <w:bCs/>
          <w:color w:val="5F5F5F" w:themeColor="accent5"/>
          <w:lang w:val="de-DE"/>
        </w:rPr>
        <w:t xml:space="preserve">Übernachtung </w:t>
      </w:r>
      <w:r w:rsidR="00BC6195" w:rsidRPr="00493FC1">
        <w:rPr>
          <w:rFonts w:ascii="Calibri" w:hAnsi="Calibri" w:cs="Calibri"/>
          <w:b/>
          <w:bCs/>
          <w:color w:val="5F5F5F" w:themeColor="accent5"/>
          <w:lang w:val="de-DE"/>
        </w:rPr>
        <w:t>am Krüger Nationalpark</w:t>
      </w:r>
      <w:r w:rsidRPr="00493FC1">
        <w:rPr>
          <w:rFonts w:ascii="Calibri" w:hAnsi="Calibri" w:cs="Calibri"/>
          <w:b/>
          <w:bCs/>
          <w:color w:val="5F5F5F" w:themeColor="accent5"/>
          <w:lang w:val="de-DE"/>
        </w:rPr>
        <w:t xml:space="preserve"> (D,B&amp;B)</w:t>
      </w:r>
      <w:bookmarkEnd w:id="5"/>
    </w:p>
    <w:p w14:paraId="08DE52E9" w14:textId="77777777" w:rsidR="00CC2368" w:rsidRPr="00493FC1" w:rsidRDefault="00CC2368" w:rsidP="00CC2368">
      <w:pPr>
        <w:jc w:val="both"/>
        <w:rPr>
          <w:rFonts w:ascii="Calibri" w:hAnsi="Calibri" w:cs="Calibri"/>
          <w:color w:val="5F5F5F" w:themeColor="accent5"/>
          <w:lang w:val="de-DE"/>
        </w:rPr>
      </w:pPr>
    </w:p>
    <w:p w14:paraId="52E5A754" w14:textId="3AEB4069" w:rsidR="00A17F9F" w:rsidRPr="00493FC1" w:rsidRDefault="00A17F9F">
      <w:pPr>
        <w:rPr>
          <w:rFonts w:ascii="Calibri" w:hAnsi="Calibri" w:cs="Calibri"/>
          <w:color w:val="5F5F5F" w:themeColor="accent5"/>
          <w:lang w:val="de-DE"/>
        </w:rPr>
      </w:pPr>
      <w:r w:rsidRPr="00493FC1">
        <w:rPr>
          <w:rFonts w:ascii="Calibri" w:hAnsi="Calibri" w:cs="Calibri"/>
          <w:color w:val="5F5F5F" w:themeColor="accent5"/>
          <w:lang w:val="de-DE"/>
        </w:rPr>
        <w:br w:type="page"/>
      </w:r>
    </w:p>
    <w:p w14:paraId="541F7CE0" w14:textId="44487874"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lastRenderedPageBreak/>
        <w:t xml:space="preserve">TAG 6 – </w:t>
      </w:r>
      <w:r w:rsidR="00C83E51" w:rsidRPr="00493FC1">
        <w:rPr>
          <w:rFonts w:ascii="Calibri" w:hAnsi="Calibri" w:cs="Calibri"/>
          <w:b/>
          <w:color w:val="669900"/>
          <w:lang w:val="de-DE"/>
        </w:rPr>
        <w:t>FREITAG</w:t>
      </w:r>
      <w:r w:rsidRPr="00493FC1">
        <w:rPr>
          <w:rFonts w:ascii="Calibri" w:hAnsi="Calibri" w:cs="Calibri"/>
          <w:b/>
          <w:color w:val="669900"/>
          <w:lang w:val="de-DE"/>
        </w:rPr>
        <w:tab/>
      </w:r>
      <w:r w:rsidRPr="00493FC1">
        <w:rPr>
          <w:rFonts w:ascii="Calibri" w:hAnsi="Calibri" w:cs="Calibri"/>
          <w:b/>
          <w:color w:val="669900"/>
          <w:lang w:val="de-DE"/>
        </w:rPr>
        <w:tab/>
      </w:r>
    </w:p>
    <w:p w14:paraId="16939FB0" w14:textId="5D08E957" w:rsidR="00A17F9F" w:rsidRPr="00493FC1" w:rsidRDefault="00A17F9F" w:rsidP="00A17F9F">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Ganztägige Safari im Krüger Nationalpark – Auf </w:t>
      </w:r>
      <w:r w:rsidR="003D6F88" w:rsidRPr="00493FC1">
        <w:rPr>
          <w:rFonts w:ascii="Calibri" w:hAnsi="Calibri" w:cs="Calibri"/>
          <w:b/>
          <w:bCs/>
          <w:color w:val="5F5F5F" w:themeColor="accent5"/>
          <w:lang w:val="de-DE"/>
        </w:rPr>
        <w:t>den Spuren der</w:t>
      </w:r>
      <w:r w:rsidRPr="00493FC1">
        <w:rPr>
          <w:rFonts w:ascii="Calibri" w:hAnsi="Calibri" w:cs="Calibri"/>
          <w:b/>
          <w:bCs/>
          <w:color w:val="5F5F5F" w:themeColor="accent5"/>
          <w:lang w:val="de-DE"/>
        </w:rPr>
        <w:t xml:space="preserve"> Big Five</w:t>
      </w:r>
    </w:p>
    <w:p w14:paraId="3625A5CA" w14:textId="4D5F16D5" w:rsidR="00A17F9F" w:rsidRPr="00493FC1" w:rsidRDefault="00A17F9F" w:rsidP="00A17F9F">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Heute</w:t>
      </w:r>
      <w:r w:rsidR="00D6715B">
        <w:rPr>
          <w:rFonts w:ascii="Calibri" w:hAnsi="Calibri" w:cs="Calibri"/>
          <w:color w:val="5F5F5F" w:themeColor="accent5"/>
          <w:lang w:val="de-DE"/>
        </w:rPr>
        <w:t xml:space="preserve"> heisst es früh aufstehen, denn es</w:t>
      </w:r>
      <w:r w:rsidRPr="00493FC1">
        <w:rPr>
          <w:rFonts w:ascii="Calibri" w:hAnsi="Calibri" w:cs="Calibri"/>
          <w:color w:val="5F5F5F" w:themeColor="accent5"/>
          <w:lang w:val="de-DE"/>
        </w:rPr>
        <w:t xml:space="preserve"> steht ein echtes Highlight auf dem Programm: eine </w:t>
      </w:r>
      <w:r w:rsidRPr="00493FC1">
        <w:rPr>
          <w:rFonts w:ascii="Calibri" w:hAnsi="Calibri" w:cs="Calibri"/>
          <w:b/>
          <w:bCs/>
          <w:color w:val="5F5F5F" w:themeColor="accent5"/>
          <w:lang w:val="de-DE"/>
        </w:rPr>
        <w:t>ganztägige Jeep-Safari im weltberühmten Krüger Nationalpark</w:t>
      </w:r>
      <w:r w:rsidRPr="00493FC1">
        <w:rPr>
          <w:rFonts w:ascii="Calibri" w:hAnsi="Calibri" w:cs="Calibri"/>
          <w:color w:val="5F5F5F" w:themeColor="accent5"/>
          <w:lang w:val="de-DE"/>
        </w:rPr>
        <w:t>. In einem offenen Geländewagen erkunden Sie eines der größten Wildschutzgebiete Afrikas, das sich über nahezu 20.000 Quadratkilometer erstreckt und Heimat für eine beeindruckende Vielfalt an Wildtieren ist.</w:t>
      </w:r>
      <w:r w:rsidR="00861B20" w:rsidRPr="00493FC1">
        <w:rPr>
          <w:rFonts w:ascii="Calibri" w:hAnsi="Calibri" w:cs="Calibri"/>
          <w:bCs/>
          <w:color w:val="7F7F7F" w:themeColor="text2" w:themeTint="80"/>
          <w:lang w:val="de-DE"/>
        </w:rPr>
        <w:t xml:space="preserve"> </w:t>
      </w:r>
      <w:r w:rsidRPr="00493FC1">
        <w:rPr>
          <w:rFonts w:ascii="Calibri" w:hAnsi="Calibri" w:cs="Calibri"/>
          <w:color w:val="5F5F5F" w:themeColor="accent5"/>
          <w:lang w:val="de-DE"/>
        </w:rPr>
        <w:t xml:space="preserve">Mit etwas Glück begegnen Sie während Ihrer </w:t>
      </w:r>
      <w:r w:rsidRPr="00493FC1">
        <w:rPr>
          <w:rFonts w:ascii="Calibri" w:hAnsi="Calibri" w:cs="Calibri"/>
          <w:b/>
          <w:bCs/>
          <w:color w:val="5F5F5F" w:themeColor="accent5"/>
          <w:lang w:val="de-DE"/>
        </w:rPr>
        <w:t>Pirschfahrt</w:t>
      </w:r>
      <w:r w:rsidRPr="00493FC1">
        <w:rPr>
          <w:rFonts w:ascii="Calibri" w:hAnsi="Calibri" w:cs="Calibri"/>
          <w:color w:val="5F5F5F" w:themeColor="accent5"/>
          <w:lang w:val="de-DE"/>
        </w:rPr>
        <w:t xml:space="preserve"> den legendären </w:t>
      </w:r>
      <w:r w:rsidRPr="00493FC1">
        <w:rPr>
          <w:rFonts w:ascii="Calibri" w:hAnsi="Calibri" w:cs="Calibri"/>
          <w:b/>
          <w:bCs/>
          <w:color w:val="5F5F5F" w:themeColor="accent5"/>
          <w:lang w:val="de-DE"/>
        </w:rPr>
        <w:t>Big Five</w:t>
      </w:r>
      <w:r w:rsidRPr="00493FC1">
        <w:rPr>
          <w:rFonts w:ascii="Calibri" w:hAnsi="Calibri" w:cs="Calibri"/>
          <w:color w:val="5F5F5F" w:themeColor="accent5"/>
          <w:lang w:val="de-DE"/>
        </w:rPr>
        <w:t xml:space="preserve">: </w:t>
      </w:r>
      <w:r w:rsidRPr="00493FC1">
        <w:rPr>
          <w:rFonts w:ascii="Calibri" w:hAnsi="Calibri" w:cs="Calibri"/>
          <w:b/>
          <w:bCs/>
          <w:color w:val="5F5F5F" w:themeColor="accent5"/>
          <w:lang w:val="de-DE"/>
        </w:rPr>
        <w:t>Löwe, Leopard, Elefant, Nashorn</w:t>
      </w:r>
      <w:r w:rsidRPr="00493FC1">
        <w:rPr>
          <w:rFonts w:ascii="Calibri" w:hAnsi="Calibri" w:cs="Calibri"/>
          <w:color w:val="5F5F5F" w:themeColor="accent5"/>
          <w:lang w:val="de-DE"/>
        </w:rPr>
        <w:t xml:space="preserve"> und </w:t>
      </w:r>
      <w:r w:rsidRPr="00493FC1">
        <w:rPr>
          <w:rFonts w:ascii="Calibri" w:hAnsi="Calibri" w:cs="Calibri"/>
          <w:b/>
          <w:bCs/>
          <w:color w:val="5F5F5F" w:themeColor="accent5"/>
          <w:lang w:val="de-DE"/>
        </w:rPr>
        <w:t>Büffel</w:t>
      </w:r>
      <w:r w:rsidR="003D6F88" w:rsidRPr="00493FC1">
        <w:rPr>
          <w:rFonts w:ascii="Calibri" w:hAnsi="Calibri" w:cs="Calibri"/>
          <w:color w:val="5F5F5F" w:themeColor="accent5"/>
          <w:lang w:val="de-DE"/>
        </w:rPr>
        <w:t>.</w:t>
      </w:r>
      <w:r w:rsidRPr="00493FC1">
        <w:rPr>
          <w:rFonts w:ascii="Calibri" w:hAnsi="Calibri" w:cs="Calibri"/>
          <w:color w:val="5F5F5F" w:themeColor="accent5"/>
          <w:lang w:val="de-DE"/>
        </w:rPr>
        <w:t xml:space="preserve"> </w:t>
      </w:r>
      <w:r w:rsidR="003D6F88" w:rsidRPr="00493FC1">
        <w:rPr>
          <w:rFonts w:ascii="Calibri" w:hAnsi="Calibri" w:cs="Calibri"/>
          <w:color w:val="5F5F5F" w:themeColor="accent5"/>
          <w:lang w:val="de-DE"/>
        </w:rPr>
        <w:t>A</w:t>
      </w:r>
      <w:r w:rsidRPr="00493FC1">
        <w:rPr>
          <w:rFonts w:ascii="Calibri" w:hAnsi="Calibri" w:cs="Calibri"/>
          <w:color w:val="5F5F5F" w:themeColor="accent5"/>
          <w:lang w:val="de-DE"/>
        </w:rPr>
        <w:t xml:space="preserve">ber auch </w:t>
      </w:r>
      <w:r w:rsidRPr="00493FC1">
        <w:rPr>
          <w:rFonts w:ascii="Calibri" w:hAnsi="Calibri" w:cs="Calibri"/>
          <w:b/>
          <w:bCs/>
          <w:color w:val="5F5F5F" w:themeColor="accent5"/>
          <w:lang w:val="de-DE"/>
        </w:rPr>
        <w:t>Zebras, Giraffen, Kudus, Warzenschweine</w:t>
      </w:r>
      <w:r w:rsidRPr="00493FC1">
        <w:rPr>
          <w:rFonts w:ascii="Calibri" w:hAnsi="Calibri" w:cs="Calibri"/>
          <w:color w:val="5F5F5F" w:themeColor="accent5"/>
          <w:lang w:val="de-DE"/>
        </w:rPr>
        <w:t xml:space="preserve">, unzählige Vogelarten und viele andere Tiere können Ihren Weg kreuzen. Vielleicht entdecken Sie eine </w:t>
      </w:r>
      <w:r w:rsidRPr="00493FC1">
        <w:rPr>
          <w:rFonts w:ascii="Calibri" w:hAnsi="Calibri" w:cs="Calibri"/>
          <w:b/>
          <w:bCs/>
          <w:color w:val="5F5F5F" w:themeColor="accent5"/>
          <w:lang w:val="de-DE"/>
        </w:rPr>
        <w:t>Löwin beim Sonnen auf einem Felsen</w:t>
      </w:r>
      <w:r w:rsidRPr="00493FC1">
        <w:rPr>
          <w:rFonts w:ascii="Calibri" w:hAnsi="Calibri" w:cs="Calibri"/>
          <w:color w:val="5F5F5F" w:themeColor="accent5"/>
          <w:lang w:val="de-DE"/>
        </w:rPr>
        <w:t xml:space="preserve">, eine </w:t>
      </w:r>
      <w:r w:rsidRPr="00493FC1">
        <w:rPr>
          <w:rFonts w:ascii="Calibri" w:hAnsi="Calibri" w:cs="Calibri"/>
          <w:b/>
          <w:bCs/>
          <w:color w:val="5F5F5F" w:themeColor="accent5"/>
          <w:lang w:val="de-DE"/>
        </w:rPr>
        <w:t>Elefantenherde</w:t>
      </w:r>
      <w:r w:rsidRPr="00493FC1">
        <w:rPr>
          <w:rFonts w:ascii="Calibri" w:hAnsi="Calibri" w:cs="Calibri"/>
          <w:color w:val="5F5F5F" w:themeColor="accent5"/>
          <w:lang w:val="de-DE"/>
        </w:rPr>
        <w:t xml:space="preserve">, die sich am Wasserloch erfrischt, oder </w:t>
      </w:r>
      <w:r w:rsidRPr="00493FC1">
        <w:rPr>
          <w:rFonts w:ascii="Calibri" w:hAnsi="Calibri" w:cs="Calibri"/>
          <w:b/>
          <w:bCs/>
          <w:color w:val="5F5F5F" w:themeColor="accent5"/>
          <w:lang w:val="de-DE"/>
        </w:rPr>
        <w:t>Zebras</w:t>
      </w:r>
      <w:r w:rsidRPr="00493FC1">
        <w:rPr>
          <w:rFonts w:ascii="Calibri" w:hAnsi="Calibri" w:cs="Calibri"/>
          <w:color w:val="5F5F5F" w:themeColor="accent5"/>
          <w:lang w:val="de-DE"/>
        </w:rPr>
        <w:t>, die gemächlich durch das goldene Grasland ziehen.</w:t>
      </w:r>
      <w:r w:rsidR="00861B20" w:rsidRPr="00493FC1">
        <w:rPr>
          <w:rFonts w:ascii="Calibri" w:hAnsi="Calibri" w:cs="Calibri"/>
          <w:color w:val="5F5F5F" w:themeColor="accent5"/>
          <w:lang w:val="de-DE"/>
        </w:rPr>
        <w:t xml:space="preserve"> </w:t>
      </w:r>
      <w:r w:rsidR="003D6F88" w:rsidRPr="00493FC1">
        <w:rPr>
          <w:rFonts w:ascii="Calibri" w:hAnsi="Calibri" w:cs="Calibri"/>
          <w:color w:val="5F5F5F" w:themeColor="accent5"/>
          <w:lang w:val="de-DE"/>
        </w:rPr>
        <w:t xml:space="preserve"> </w:t>
      </w:r>
      <w:r w:rsidRPr="00493FC1">
        <w:rPr>
          <w:rFonts w:ascii="Calibri" w:hAnsi="Calibri" w:cs="Calibri"/>
          <w:color w:val="5F5F5F" w:themeColor="accent5"/>
          <w:lang w:val="de-DE"/>
        </w:rPr>
        <w:t>Ihr erfahrener Ranger kennt die besten Spots, um möglichst viele Tiere aufzuspüren, und versorgt Sie unterwegs mit spannenden Informationen über das komplexe Ökosystem des Park</w:t>
      </w:r>
      <w:r w:rsidR="003D6F88" w:rsidRPr="00493FC1">
        <w:rPr>
          <w:rFonts w:ascii="Calibri" w:hAnsi="Calibri" w:cs="Calibri"/>
          <w:color w:val="5F5F5F" w:themeColor="accent5"/>
          <w:lang w:val="de-DE"/>
        </w:rPr>
        <w:t xml:space="preserve">. </w:t>
      </w:r>
      <w:r w:rsidRPr="00493FC1">
        <w:rPr>
          <w:rFonts w:ascii="Calibri" w:hAnsi="Calibri" w:cs="Calibri"/>
          <w:color w:val="5F5F5F" w:themeColor="accent5"/>
          <w:lang w:val="de-DE"/>
        </w:rPr>
        <w:t xml:space="preserve">Vergessen Sie nicht, </w:t>
      </w:r>
      <w:r w:rsidRPr="00493FC1">
        <w:rPr>
          <w:rFonts w:ascii="Calibri" w:hAnsi="Calibri" w:cs="Calibri"/>
          <w:b/>
          <w:bCs/>
          <w:color w:val="5F5F5F" w:themeColor="accent5"/>
          <w:lang w:val="de-DE"/>
        </w:rPr>
        <w:t>Ihre Kamera bereitzuhalten und für ausreichend Speicherplatz zu sorgen</w:t>
      </w:r>
      <w:r w:rsidRPr="00493FC1">
        <w:rPr>
          <w:rFonts w:ascii="Calibri" w:hAnsi="Calibri" w:cs="Calibri"/>
          <w:color w:val="5F5F5F" w:themeColor="accent5"/>
          <w:lang w:val="de-DE"/>
        </w:rPr>
        <w:t xml:space="preserve"> – die atemberaubenden Landschaften und überraschenden Tierbegegnungen bieten unzählige Fotomotive.</w:t>
      </w:r>
      <w:r w:rsidR="00861B20" w:rsidRPr="00493FC1">
        <w:rPr>
          <w:rFonts w:ascii="Calibri" w:hAnsi="Calibri" w:cs="Calibri"/>
          <w:color w:val="5F5F5F" w:themeColor="accent5"/>
          <w:lang w:val="de-DE"/>
        </w:rPr>
        <w:t xml:space="preserve"> </w:t>
      </w:r>
    </w:p>
    <w:p w14:paraId="5D561970" w14:textId="77777777" w:rsidR="00A17F9F" w:rsidRPr="00493FC1" w:rsidRDefault="00A17F9F" w:rsidP="00A17F9F">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Nach einem Tag voller aufregender Entdeckungen kehren Sie zurück in Ihre Lodge, wo Sie den Abend </w:t>
      </w:r>
      <w:r w:rsidRPr="00493FC1">
        <w:rPr>
          <w:rFonts w:ascii="Calibri" w:hAnsi="Calibri" w:cs="Calibri"/>
          <w:b/>
          <w:bCs/>
          <w:color w:val="5F5F5F" w:themeColor="accent5"/>
          <w:lang w:val="de-DE"/>
        </w:rPr>
        <w:t>ganz entspannt ausklingen lassen</w:t>
      </w:r>
      <w:r w:rsidRPr="00493FC1">
        <w:rPr>
          <w:rFonts w:ascii="Calibri" w:hAnsi="Calibri" w:cs="Calibri"/>
          <w:color w:val="5F5F5F" w:themeColor="accent5"/>
          <w:lang w:val="de-DE"/>
        </w:rPr>
        <w:t xml:space="preserve"> können – vielleicht bei einem kühlen Getränk auf der Terrasse, während die Sonne glutrot hinter den Akazien verschwindet.</w:t>
      </w:r>
    </w:p>
    <w:p w14:paraId="5B42445F" w14:textId="35EC0792" w:rsidR="00CC2368" w:rsidRPr="00493FC1" w:rsidRDefault="00BC6195" w:rsidP="00A17F9F">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am Krüger Nationalpark (D,B&amp;B)</w:t>
      </w:r>
    </w:p>
    <w:p w14:paraId="26521493" w14:textId="77777777" w:rsidR="00A17F9F" w:rsidRPr="00493FC1" w:rsidRDefault="00A17F9F" w:rsidP="00A17F9F">
      <w:pPr>
        <w:spacing w:after="0"/>
        <w:jc w:val="both"/>
        <w:rPr>
          <w:rFonts w:ascii="Calibri" w:hAnsi="Calibri" w:cs="Calibri"/>
          <w:color w:val="5F5F5F" w:themeColor="accent5"/>
          <w:lang w:val="de-DE"/>
        </w:rPr>
      </w:pPr>
    </w:p>
    <w:p w14:paraId="1845D239" w14:textId="5FE5B468" w:rsidR="00CC2368" w:rsidRPr="00493FC1" w:rsidRDefault="00CC2368" w:rsidP="00CC2368">
      <w:pPr>
        <w:jc w:val="both"/>
        <w:rPr>
          <w:rFonts w:ascii="Calibri" w:hAnsi="Calibri" w:cs="Calibri"/>
          <w:b/>
          <w:color w:val="669900"/>
          <w:lang w:val="de-DE"/>
        </w:rPr>
      </w:pPr>
      <w:r w:rsidRPr="00493FC1">
        <w:rPr>
          <w:rFonts w:ascii="Calibri" w:hAnsi="Calibri" w:cs="Calibri"/>
          <w:b/>
          <w:color w:val="669900"/>
          <w:lang w:val="de-DE"/>
        </w:rPr>
        <w:t xml:space="preserve">TAG 7 – </w:t>
      </w:r>
      <w:r w:rsidR="00C83E51" w:rsidRPr="00493FC1">
        <w:rPr>
          <w:rFonts w:ascii="Calibri" w:hAnsi="Calibri" w:cs="Calibri"/>
          <w:b/>
          <w:color w:val="669900"/>
          <w:lang w:val="de-DE"/>
        </w:rPr>
        <w:t>SAMSTAG</w:t>
      </w:r>
      <w:r w:rsidRPr="00493FC1">
        <w:rPr>
          <w:rFonts w:ascii="Calibri" w:hAnsi="Calibri" w:cs="Calibri"/>
          <w:b/>
          <w:color w:val="669900"/>
          <w:lang w:val="de-DE"/>
        </w:rPr>
        <w:tab/>
      </w:r>
      <w:r w:rsidRPr="00493FC1">
        <w:rPr>
          <w:rFonts w:ascii="Calibri" w:hAnsi="Calibri" w:cs="Calibri"/>
          <w:b/>
          <w:color w:val="669900"/>
          <w:lang w:val="de-DE"/>
        </w:rPr>
        <w:tab/>
      </w:r>
      <w:r w:rsidR="00046894" w:rsidRPr="00493FC1">
        <w:rPr>
          <w:rFonts w:ascii="Calibri" w:hAnsi="Calibri" w:cs="Calibri"/>
          <w:b/>
          <w:color w:val="669900"/>
          <w:lang w:val="de-DE"/>
        </w:rPr>
        <w:t xml:space="preserve"> </w:t>
      </w:r>
    </w:p>
    <w:p w14:paraId="1E5FF87B" w14:textId="05F9AB30" w:rsidR="008939C7" w:rsidRPr="00493FC1" w:rsidRDefault="008939C7" w:rsidP="008939C7">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Abschied von der Wildnis – Rückreise </w:t>
      </w:r>
      <w:r w:rsidR="008F60A5" w:rsidRPr="00493FC1">
        <w:rPr>
          <w:rFonts w:ascii="Calibri" w:hAnsi="Calibri" w:cs="Calibri"/>
          <w:b/>
          <w:bCs/>
          <w:color w:val="5F5F5F" w:themeColor="accent5"/>
          <w:lang w:val="de-DE"/>
        </w:rPr>
        <w:t>nach</w:t>
      </w:r>
      <w:r w:rsidRPr="00493FC1">
        <w:rPr>
          <w:rFonts w:ascii="Calibri" w:hAnsi="Calibri" w:cs="Calibri"/>
          <w:b/>
          <w:bCs/>
          <w:color w:val="5F5F5F" w:themeColor="accent5"/>
          <w:lang w:val="de-DE"/>
        </w:rPr>
        <w:t xml:space="preserve"> Johannesburg</w:t>
      </w:r>
    </w:p>
    <w:p w14:paraId="64708CB7" w14:textId="356529BB" w:rsidR="008939C7" w:rsidRPr="00493FC1" w:rsidRDefault="008939C7" w:rsidP="008F60A5">
      <w:pPr>
        <w:spacing w:after="0"/>
        <w:jc w:val="both"/>
        <w:rPr>
          <w:rFonts w:ascii="Calibri" w:hAnsi="Calibri" w:cs="Calibri"/>
          <w:color w:val="5F5F5F" w:themeColor="accent5"/>
          <w:lang w:val="de-DE"/>
        </w:rPr>
      </w:pPr>
      <w:r w:rsidRPr="00493FC1">
        <w:rPr>
          <w:rFonts w:ascii="Calibri" w:hAnsi="Calibri" w:cs="Calibri"/>
          <w:color w:val="5F5F5F" w:themeColor="accent5"/>
          <w:lang w:val="de-DE"/>
        </w:rPr>
        <w:t xml:space="preserve">Nach erlebnisreichen Tagen im südlichen Afrika heißt es heute Abschied nehmen. Nach dem Frühstück treten Sie die Fahrt nach </w:t>
      </w:r>
      <w:r w:rsidRPr="00493FC1">
        <w:rPr>
          <w:rFonts w:ascii="Calibri" w:hAnsi="Calibri" w:cs="Calibri"/>
          <w:b/>
          <w:bCs/>
          <w:color w:val="5F5F5F" w:themeColor="accent5"/>
          <w:lang w:val="de-DE"/>
        </w:rPr>
        <w:t>Johannesburg</w:t>
      </w:r>
      <w:r w:rsidRPr="00493FC1">
        <w:rPr>
          <w:rFonts w:ascii="Calibri" w:hAnsi="Calibri" w:cs="Calibri"/>
          <w:color w:val="5F5F5F" w:themeColor="accent5"/>
          <w:lang w:val="de-DE"/>
        </w:rPr>
        <w:t xml:space="preserve"> an, wo Ihre eindrucksvolle Reise ihren Abschluss findet.</w:t>
      </w:r>
      <w:r w:rsidR="00861B20" w:rsidRPr="00493FC1">
        <w:rPr>
          <w:rFonts w:ascii="Calibri" w:hAnsi="Calibri" w:cs="Calibri"/>
          <w:color w:val="5F5F5F" w:themeColor="accent5"/>
          <w:lang w:val="de-DE"/>
        </w:rPr>
        <w:t xml:space="preserve"> </w:t>
      </w:r>
      <w:r w:rsidRPr="00493FC1">
        <w:rPr>
          <w:rFonts w:ascii="Calibri" w:hAnsi="Calibri" w:cs="Calibri"/>
          <w:color w:val="5F5F5F" w:themeColor="accent5"/>
          <w:lang w:val="de-DE"/>
        </w:rPr>
        <w:t xml:space="preserve">Ihr </w:t>
      </w:r>
      <w:r w:rsidRPr="00493FC1">
        <w:rPr>
          <w:rFonts w:ascii="Calibri" w:hAnsi="Calibri" w:cs="Calibri"/>
          <w:b/>
          <w:bCs/>
          <w:color w:val="5F5F5F" w:themeColor="accent5"/>
          <w:lang w:val="de-DE"/>
        </w:rPr>
        <w:t>Rückflug ist ab 16 Uhr möglich</w:t>
      </w:r>
      <w:r w:rsidRPr="00493FC1">
        <w:rPr>
          <w:rFonts w:ascii="Calibri" w:hAnsi="Calibri" w:cs="Calibri"/>
          <w:color w:val="5F5F5F" w:themeColor="accent5"/>
          <w:lang w:val="de-DE"/>
        </w:rPr>
        <w:t xml:space="preserve"> – so bleibt ausreichend Zeit für einen letzten Blick aus dem Fenster auf die vorbeiziehende Landschaft, die Sie in den letzten Tagen so intensiv erlebt haben.</w:t>
      </w:r>
    </w:p>
    <w:p w14:paraId="4CD344A3" w14:textId="1309D76A" w:rsidR="008939C7" w:rsidRPr="008939C7" w:rsidRDefault="008939C7" w:rsidP="008939C7">
      <w:pPr>
        <w:jc w:val="both"/>
        <w:rPr>
          <w:rFonts w:ascii="Calibri" w:hAnsi="Calibri" w:cs="Calibri"/>
          <w:color w:val="5F5F5F" w:themeColor="accent5"/>
          <w:lang w:val="de-DE"/>
        </w:rPr>
      </w:pPr>
      <w:r w:rsidRPr="00493FC1">
        <w:rPr>
          <w:rFonts w:ascii="Calibri" w:hAnsi="Calibri" w:cs="Calibri"/>
          <w:color w:val="5F5F5F" w:themeColor="accent5"/>
          <w:lang w:val="de-DE"/>
        </w:rPr>
        <w:t xml:space="preserve">Mit unvergesslichen Erinnerungen an faszinierende Tierbegegnungen, spektakuläre Landschaften und herzliche Begegnungen treten Sie die </w:t>
      </w:r>
      <w:r w:rsidRPr="00493FC1">
        <w:rPr>
          <w:rFonts w:ascii="Calibri" w:hAnsi="Calibri" w:cs="Calibri"/>
          <w:b/>
          <w:bCs/>
          <w:color w:val="5F5F5F" w:themeColor="accent5"/>
          <w:lang w:val="de-DE"/>
        </w:rPr>
        <w:t>Heimreise an</w:t>
      </w:r>
      <w:r w:rsidRPr="00493FC1">
        <w:rPr>
          <w:rFonts w:ascii="Calibri" w:hAnsi="Calibri" w:cs="Calibri"/>
          <w:color w:val="5F5F5F" w:themeColor="accent5"/>
          <w:lang w:val="de-DE"/>
        </w:rPr>
        <w:t>. Oder: Vielleicht ist es nur ein „Auf Wiedersehen“ – denn Afrika zieht einen bekanntlich immer wieder zurück.</w:t>
      </w:r>
    </w:p>
    <w:p w14:paraId="73622F8D" w14:textId="7B99B33A" w:rsidR="00493FC1" w:rsidRDefault="00493FC1">
      <w:pPr>
        <w:rPr>
          <w:rFonts w:ascii="Calibri" w:hAnsi="Calibri" w:cs="Calibri"/>
          <w:b/>
          <w:color w:val="808000"/>
          <w:lang w:val="de-DE"/>
        </w:rPr>
      </w:pPr>
      <w:r>
        <w:rPr>
          <w:rFonts w:ascii="Calibri" w:hAnsi="Calibri" w:cs="Calibri"/>
          <w:b/>
          <w:color w:val="808000"/>
          <w:lang w:val="de-DE"/>
        </w:rPr>
        <w:br w:type="page"/>
      </w:r>
    </w:p>
    <w:p w14:paraId="553C9427" w14:textId="77777777" w:rsidR="00330B90" w:rsidRPr="00330B90" w:rsidRDefault="00330B90" w:rsidP="00B154B6">
      <w:pPr>
        <w:pStyle w:val="Heading1"/>
        <w:spacing w:after="120"/>
        <w:jc w:val="left"/>
        <w:rPr>
          <w:rFonts w:ascii="Calibri" w:hAnsi="Calibri" w:cs="Calibri"/>
          <w:b/>
          <w:sz w:val="32"/>
          <w:lang w:val="de-DE"/>
        </w:rPr>
      </w:pPr>
      <w:r w:rsidRPr="00330B90">
        <w:rPr>
          <w:rFonts w:ascii="Calibri" w:hAnsi="Calibri" w:cs="Calibri"/>
          <w:bCs/>
          <w:sz w:val="32"/>
          <w:lang w:val="de-DE"/>
        </w:rPr>
        <w:lastRenderedPageBreak/>
        <w:t xml:space="preserve">ZUSÄTZLICHE </w:t>
      </w:r>
      <w:r w:rsidRPr="00330B90">
        <w:rPr>
          <w:rFonts w:ascii="Calibri" w:hAnsi="Calibri" w:cs="Calibri"/>
          <w:b/>
          <w:sz w:val="32"/>
          <w:lang w:val="de-DE"/>
        </w:rPr>
        <w:t>REISEINFORMATIONEN UND -BEDINGUNGEN</w:t>
      </w:r>
    </w:p>
    <w:p w14:paraId="02E575FE" w14:textId="77777777" w:rsidR="00330B90" w:rsidRPr="00774FC2" w:rsidRDefault="00330B90" w:rsidP="00B154B6">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REISEPREIS</w:t>
      </w:r>
    </w:p>
    <w:p w14:paraId="37EC4FD7" w14:textId="77777777" w:rsidR="00330B90" w:rsidRDefault="00330B90" w:rsidP="00330B90">
      <w:pPr>
        <w:pStyle w:val="TCsList"/>
        <w:rPr>
          <w:rFonts w:ascii="Calibri" w:hAnsi="Calibri" w:cs="Calibri"/>
        </w:rPr>
      </w:pPr>
      <w:r w:rsidRPr="00330B90">
        <w:rPr>
          <w:rFonts w:ascii="Calibri" w:hAnsi="Calibri" w:cs="Calibri"/>
        </w:rPr>
        <w:t>Der Reisepreis Ihres Angebotes ist tagesaktuell und versteht sich bis zur Buchung vorbehaltlich Änderungen.</w:t>
      </w:r>
    </w:p>
    <w:p w14:paraId="04FA5AD3" w14:textId="72D80E53" w:rsidR="00415B2B" w:rsidRPr="00415B2B" w:rsidRDefault="00415B2B" w:rsidP="00415B2B">
      <w:pPr>
        <w:pStyle w:val="TCsList"/>
        <w:rPr>
          <w:rFonts w:ascii="Calibri" w:hAnsi="Calibri" w:cs="Calibri"/>
        </w:rPr>
      </w:pPr>
      <w:r>
        <w:rPr>
          <w:rFonts w:ascii="Calibri" w:hAnsi="Calibri" w:cs="Calibri"/>
        </w:rPr>
        <w:t>Unvorhersehbare Erhöhungen der MwSt durch die Regierung werden an die Kunden weiterbleastet</w:t>
      </w:r>
    </w:p>
    <w:p w14:paraId="195169A9"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REISEANMELDUNG</w:t>
      </w:r>
    </w:p>
    <w:p w14:paraId="634F2E91" w14:textId="77777777" w:rsidR="00330B90" w:rsidRPr="00330B90" w:rsidRDefault="00330B90" w:rsidP="00330B90">
      <w:pPr>
        <w:pStyle w:val="TCsList"/>
        <w:rPr>
          <w:rFonts w:ascii="Calibri" w:hAnsi="Calibri" w:cs="Calibri"/>
        </w:rPr>
      </w:pPr>
      <w:r w:rsidRPr="00330B90">
        <w:rPr>
          <w:rFonts w:ascii="Calibri" w:hAnsi="Calibri" w:cs="Calibri"/>
        </w:rPr>
        <w:t xml:space="preserve">Mit Ihrer Reiseanmeldung bieten Sie Terra Nova den Abschluss des Reisevertrages verbindlich an. Grundlage Ihres Angebotes ist die Reiseausschreibung und alle ergänzenden Informationen unsererseits für die jeweilige Reise. </w:t>
      </w:r>
    </w:p>
    <w:p w14:paraId="6FBA5706" w14:textId="77777777" w:rsidR="00330B90" w:rsidRPr="00330B90" w:rsidRDefault="00330B90" w:rsidP="00330B90">
      <w:pPr>
        <w:pStyle w:val="TCsList"/>
        <w:rPr>
          <w:rFonts w:ascii="Calibri" w:hAnsi="Calibri" w:cs="Calibri"/>
        </w:rPr>
      </w:pPr>
      <w:r w:rsidRPr="00330B90">
        <w:rPr>
          <w:rFonts w:ascii="Calibri" w:hAnsi="Calibri" w:cs="Calibri"/>
        </w:rPr>
        <w:t>Der Reisevertrag kommt mit dem Zugang der Annahmeerklärung Terra Novas zustande. Diese bedarf keiner bestimmten Form.</w:t>
      </w:r>
    </w:p>
    <w:p w14:paraId="5AA98607" w14:textId="77777777" w:rsidR="00330B90" w:rsidRPr="00330B90" w:rsidRDefault="00330B90" w:rsidP="00330B90">
      <w:pPr>
        <w:pStyle w:val="TCsList"/>
        <w:rPr>
          <w:rFonts w:ascii="Calibri" w:hAnsi="Calibri" w:cs="Calibri"/>
        </w:rPr>
      </w:pPr>
      <w:r w:rsidRPr="00330B90">
        <w:rPr>
          <w:rFonts w:ascii="Calibri" w:hAnsi="Calibri" w:cs="Calibri"/>
        </w:rPr>
        <w:t>Sie als Kunde und/oder Reisender treten für alle Vertragsverpflichtungen von Reisenden, für die Sie die Buchung vornehmen, sowie für Ihre eigenen ein.</w:t>
      </w:r>
    </w:p>
    <w:p w14:paraId="34879655"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BEZAHLUNG </w:t>
      </w:r>
    </w:p>
    <w:p w14:paraId="509F01E9" w14:textId="61B15479" w:rsidR="00330B90" w:rsidRPr="00330B90" w:rsidRDefault="00330B90" w:rsidP="00330B90">
      <w:pPr>
        <w:pStyle w:val="TCsList"/>
        <w:rPr>
          <w:rFonts w:ascii="Calibri" w:hAnsi="Calibri" w:cs="Calibri"/>
        </w:rPr>
      </w:pPr>
      <w:r w:rsidRPr="00330B90">
        <w:rPr>
          <w:rFonts w:ascii="Calibri" w:hAnsi="Calibri" w:cs="Calibri"/>
        </w:rPr>
        <w:t>Bei Vertragsabschluss wird gegen Aushändigung der Bestätigung eine Anzahlung in Höhe von 2</w:t>
      </w:r>
      <w:r w:rsidR="00946987">
        <w:rPr>
          <w:rFonts w:ascii="Calibri" w:hAnsi="Calibri" w:cs="Calibri"/>
        </w:rPr>
        <w:t>5</w:t>
      </w:r>
      <w:r w:rsidRPr="00330B90">
        <w:rPr>
          <w:rFonts w:ascii="Calibri" w:hAnsi="Calibri" w:cs="Calibri"/>
        </w:rPr>
        <w:t xml:space="preserve">% des Gesamtpreises fällig. </w:t>
      </w:r>
    </w:p>
    <w:p w14:paraId="7F1928F9" w14:textId="6E84237A" w:rsidR="00330B90" w:rsidRPr="00330B90" w:rsidRDefault="00330B90" w:rsidP="00330B90">
      <w:pPr>
        <w:pStyle w:val="TCsList"/>
        <w:rPr>
          <w:rFonts w:ascii="Calibri" w:hAnsi="Calibri" w:cs="Calibri"/>
        </w:rPr>
      </w:pPr>
      <w:r w:rsidRPr="00330B90">
        <w:rPr>
          <w:rFonts w:ascii="Calibri" w:hAnsi="Calibri" w:cs="Calibri"/>
        </w:rPr>
        <w:t xml:space="preserve">Der Restbetrag in Höhe von </w:t>
      </w:r>
      <w:r w:rsidR="00DB40EF">
        <w:rPr>
          <w:rFonts w:ascii="Calibri" w:hAnsi="Calibri" w:cs="Calibri"/>
        </w:rPr>
        <w:t>75</w:t>
      </w:r>
      <w:r w:rsidRPr="00330B90">
        <w:rPr>
          <w:rFonts w:ascii="Calibri" w:hAnsi="Calibri" w:cs="Calibri"/>
        </w:rPr>
        <w:t xml:space="preserve">% des Reisepreises ist spätestens 45 Tage vor Abreise zu leisten. Mit Ihrer Buchungsbestätigung erhalten Sie von uns die entsprechende Bankverbindung. </w:t>
      </w:r>
    </w:p>
    <w:p w14:paraId="0345D6CA" w14:textId="77777777" w:rsidR="00330B90" w:rsidRPr="00330B90" w:rsidRDefault="00330B90" w:rsidP="00330B90">
      <w:pPr>
        <w:pStyle w:val="TCsList"/>
        <w:rPr>
          <w:rFonts w:ascii="Calibri" w:hAnsi="Calibri" w:cs="Calibri"/>
        </w:rPr>
      </w:pPr>
      <w:r w:rsidRPr="00330B90">
        <w:rPr>
          <w:rFonts w:ascii="Calibri" w:hAnsi="Calibri" w:cs="Calibri"/>
        </w:rPr>
        <w:t>Neben einer Zahlung per Überweisung akzeptieren wir auch Master- und/oder Visa Card. Bitte beachten Sie, dass hierfür eine Kreditkartengebühr in Höhe von 4% Ihres Reisepreises veranschlagt wird.</w:t>
      </w:r>
    </w:p>
    <w:p w14:paraId="294DC073"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RÜCKTRITT VOR REISEBEGINN</w:t>
      </w:r>
    </w:p>
    <w:p w14:paraId="26DCD70B" w14:textId="77777777" w:rsidR="00330B90" w:rsidRPr="00330B90" w:rsidRDefault="00330B90" w:rsidP="00330B90">
      <w:pPr>
        <w:pStyle w:val="TCsList"/>
        <w:rPr>
          <w:rFonts w:ascii="Calibri" w:hAnsi="Calibri" w:cs="Calibri"/>
        </w:rPr>
      </w:pPr>
      <w:r w:rsidRPr="00330B90">
        <w:rPr>
          <w:rFonts w:ascii="Calibri" w:hAnsi="Calibri" w:cs="Calibri"/>
        </w:rPr>
        <w:t xml:space="preserve">Sie können jederzeit vor Reisebeginn von Ihrem Reisevertrag zurücktreten. Ihr Rücktritt ist uns gegenüber schriftlich zu erklären. </w:t>
      </w:r>
    </w:p>
    <w:p w14:paraId="21D2ACDE" w14:textId="47AC2ACD" w:rsidR="00774FC2" w:rsidRDefault="00330B90" w:rsidP="00774FC2">
      <w:pPr>
        <w:pStyle w:val="TCsList"/>
        <w:rPr>
          <w:rFonts w:ascii="Calibri" w:hAnsi="Calibri" w:cs="Calibri"/>
        </w:rPr>
      </w:pPr>
      <w:r w:rsidRPr="00330B90">
        <w:rPr>
          <w:rFonts w:ascii="Calibri" w:hAnsi="Calibri" w:cs="Calibri"/>
        </w:rPr>
        <w:t>Generell greifen folgende Stornierungsgebühren je nach Stornierungszeitraum (in % vom Reisepreis):</w:t>
      </w:r>
    </w:p>
    <w:p w14:paraId="32F2D4B0" w14:textId="77777777" w:rsidR="00774FC2" w:rsidRPr="00774FC2" w:rsidRDefault="00774FC2" w:rsidP="00774FC2">
      <w:pPr>
        <w:pStyle w:val="TCsList"/>
        <w:numPr>
          <w:ilvl w:val="0"/>
          <w:numId w:val="0"/>
        </w:numPr>
        <w:rPr>
          <w:rFonts w:ascii="Calibri" w:hAnsi="Calibri" w:cs="Calibri"/>
        </w:rPr>
      </w:pPr>
    </w:p>
    <w:p w14:paraId="15B5C7FA"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bis zum 31. Tag vor Reiseantritt</w:t>
      </w:r>
      <w:r w:rsidRPr="00774FC2">
        <w:rPr>
          <w:rFonts w:ascii="Calibri" w:eastAsia="Times New Roman" w:hAnsi="Calibri" w:cs="Calibri"/>
          <w:lang w:eastAsia="en-ZA"/>
        </w:rPr>
        <w:tab/>
        <w:t>25%</w:t>
      </w:r>
    </w:p>
    <w:p w14:paraId="79C57C73"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30. Tag vor Reiseantritt</w:t>
      </w:r>
      <w:r w:rsidRPr="00774FC2">
        <w:rPr>
          <w:rFonts w:ascii="Calibri" w:eastAsia="Times New Roman" w:hAnsi="Calibri" w:cs="Calibri"/>
          <w:lang w:eastAsia="en-ZA"/>
        </w:rPr>
        <w:tab/>
        <w:t>45%</w:t>
      </w:r>
    </w:p>
    <w:p w14:paraId="284439EF"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22. Tag vor Reiseantritt</w:t>
      </w:r>
      <w:r w:rsidRPr="00774FC2">
        <w:rPr>
          <w:rFonts w:ascii="Calibri" w:eastAsia="Times New Roman" w:hAnsi="Calibri" w:cs="Calibri"/>
          <w:lang w:eastAsia="en-ZA"/>
        </w:rPr>
        <w:tab/>
        <w:t>60%</w:t>
      </w:r>
    </w:p>
    <w:p w14:paraId="5C6F4224"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15. Tag vor Reiseantritt</w:t>
      </w:r>
      <w:r w:rsidRPr="00774FC2">
        <w:rPr>
          <w:rFonts w:ascii="Calibri" w:eastAsia="Times New Roman" w:hAnsi="Calibri" w:cs="Calibri"/>
          <w:lang w:eastAsia="en-ZA"/>
        </w:rPr>
        <w:tab/>
        <w:t>80%</w:t>
      </w:r>
    </w:p>
    <w:p w14:paraId="33494163"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 xml:space="preserve">ab dem 5. Tag vor Reiseantritt bis zum Tag des </w:t>
      </w:r>
    </w:p>
    <w:p w14:paraId="2E857D90" w14:textId="5FBBF801" w:rsidR="00774FC2" w:rsidRPr="00774FC2" w:rsidRDefault="00330B90" w:rsidP="00774FC2">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Reiseantritts oder bei Nichtantritt</w:t>
      </w:r>
      <w:r w:rsidRPr="00774FC2">
        <w:rPr>
          <w:rFonts w:ascii="Calibri" w:eastAsia="Times New Roman" w:hAnsi="Calibri" w:cs="Calibri"/>
          <w:lang w:eastAsia="en-ZA"/>
        </w:rPr>
        <w:tab/>
        <w:t>95%</w:t>
      </w:r>
    </w:p>
    <w:p w14:paraId="7CE1643F" w14:textId="77777777" w:rsidR="00330B90" w:rsidRPr="00330B90" w:rsidRDefault="00330B90" w:rsidP="00774FC2">
      <w:pPr>
        <w:pStyle w:val="TCsList"/>
        <w:numPr>
          <w:ilvl w:val="0"/>
          <w:numId w:val="0"/>
        </w:numPr>
        <w:spacing w:before="320"/>
        <w:ind w:left="284"/>
        <w:rPr>
          <w:rFonts w:ascii="Calibri" w:hAnsi="Calibri" w:cs="Calibri"/>
        </w:rPr>
      </w:pPr>
      <w:r w:rsidRPr="00774FC2">
        <w:rPr>
          <w:rFonts w:ascii="Calibri" w:hAnsi="Calibri" w:cs="Calibri"/>
        </w:rPr>
        <w:t>Wir empfehlen den Abschluss einer Reiserücktrittsversicherung, die im versicherten Schadens-fall und je nach Versicherungsvertrag bis zu</w:t>
      </w:r>
      <w:r w:rsidRPr="00330B90">
        <w:rPr>
          <w:rFonts w:ascii="Calibri" w:hAnsi="Calibri" w:cs="Calibri"/>
        </w:rPr>
        <w:t xml:space="preserve"> 100% der Stornokosten übernimmt. Häufig inkludieren auch Kreditkarten einen Versicherungs</w:t>
      </w:r>
      <w:r w:rsidRPr="00330B90">
        <w:rPr>
          <w:rFonts w:ascii="Calibri" w:hAnsi="Calibri" w:cs="Calibri"/>
        </w:rPr>
        <w:softHyphen/>
        <w:t xml:space="preserve">schutz - bitte sprechen Sie hierzu mit Ihrem Kreditinstitut. </w:t>
      </w:r>
    </w:p>
    <w:p w14:paraId="6DCFC2FD"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SONDERWÜNSCHE</w:t>
      </w:r>
    </w:p>
    <w:p w14:paraId="567858B9" w14:textId="77777777" w:rsidR="00330B90" w:rsidRPr="00330B90" w:rsidRDefault="00330B90" w:rsidP="00330B90">
      <w:pPr>
        <w:pStyle w:val="TCsList"/>
        <w:rPr>
          <w:rFonts w:ascii="Calibri" w:hAnsi="Calibri" w:cs="Calibri"/>
        </w:rPr>
      </w:pPr>
      <w:r w:rsidRPr="00330B90">
        <w:rPr>
          <w:rFonts w:ascii="Calibri" w:hAnsi="Calibri" w:cs="Calibri"/>
        </w:rPr>
        <w:t xml:space="preserve">Gerne nehmen wir Sonderwünsche unverbindlich entgegen und bemühen uns diese nach besten Möglichkeiten zu entsprechen. </w:t>
      </w:r>
    </w:p>
    <w:p w14:paraId="61F091F0" w14:textId="77777777" w:rsidR="00330B90" w:rsidRPr="00330B90" w:rsidRDefault="00330B90" w:rsidP="00330B90">
      <w:pPr>
        <w:pStyle w:val="TCsList"/>
        <w:rPr>
          <w:rFonts w:ascii="Calibri" w:hAnsi="Calibri" w:cs="Calibri"/>
        </w:rPr>
      </w:pPr>
      <w:r w:rsidRPr="00330B90">
        <w:rPr>
          <w:rFonts w:ascii="Calibri" w:hAnsi="Calibri" w:cs="Calibri"/>
        </w:rPr>
        <w:t>Bitte beachten Sie, dass nicht kostenpflichtige Sonderwünsche jeglicher Form (wie z.B. Wünsche zu einer bestimmten Zimmerlage etc.) kein fester Vertragsbestandteil sind.</w:t>
      </w:r>
    </w:p>
    <w:p w14:paraId="651B9122"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EINREISE </w:t>
      </w:r>
    </w:p>
    <w:p w14:paraId="6D9BA33C" w14:textId="1F01C62D" w:rsidR="00330B90" w:rsidRPr="00330B90" w:rsidRDefault="00330B90" w:rsidP="00330B90">
      <w:pPr>
        <w:pStyle w:val="TCsList"/>
        <w:rPr>
          <w:rFonts w:ascii="Calibri" w:hAnsi="Calibri" w:cs="Calibri"/>
        </w:rPr>
      </w:pPr>
      <w:r w:rsidRPr="00330B90">
        <w:rPr>
          <w:rFonts w:ascii="Calibri" w:hAnsi="Calibri" w:cs="Calibri"/>
        </w:rPr>
        <w:t>Deutsche</w:t>
      </w:r>
      <w:r w:rsidR="00B002CA">
        <w:rPr>
          <w:rFonts w:ascii="Calibri" w:hAnsi="Calibri" w:cs="Calibri"/>
        </w:rPr>
        <w:t>, Ö</w:t>
      </w:r>
      <w:r w:rsidR="00774FC2">
        <w:rPr>
          <w:rFonts w:ascii="Calibri" w:hAnsi="Calibri" w:cs="Calibri"/>
        </w:rPr>
        <w:t xml:space="preserve">sterreichische oder </w:t>
      </w:r>
      <w:r w:rsidR="00B002CA">
        <w:rPr>
          <w:rFonts w:ascii="Calibri" w:hAnsi="Calibri" w:cs="Calibri"/>
        </w:rPr>
        <w:t>Schweizer</w:t>
      </w:r>
      <w:r w:rsidRPr="00330B90">
        <w:rPr>
          <w:rFonts w:ascii="Calibri" w:hAnsi="Calibri" w:cs="Calibri"/>
        </w:rPr>
        <w:t xml:space="preserve"> Staatsbürger benötigen für die Einreise ins Südliche Afrika (Südafrika, Namibia, Botswana etc.) einen Reisepass, der nach Reiseende noch mindestens 30 Tage gültig sein muss und über mindestens zwei freie Seiten für Visastempel verfügen muss.</w:t>
      </w:r>
    </w:p>
    <w:p w14:paraId="06D2257E" w14:textId="77777777" w:rsidR="00330B90" w:rsidRPr="00330B90" w:rsidRDefault="00330B90" w:rsidP="00330B90">
      <w:pPr>
        <w:pStyle w:val="TCsList"/>
        <w:rPr>
          <w:rFonts w:ascii="Calibri" w:hAnsi="Calibri" w:cs="Calibri"/>
        </w:rPr>
      </w:pPr>
      <w:r w:rsidRPr="00330B90">
        <w:rPr>
          <w:rFonts w:ascii="Calibri" w:hAnsi="Calibri" w:cs="Calibri"/>
        </w:rPr>
        <w:t xml:space="preserve">Auch bei Weiterreise in Nachbarländer und anschließender Rückkehr nach z.B. Südafrika oder Namibia müssen wieder ausreichende Seiten für Stempel verfügbar sein. </w:t>
      </w:r>
    </w:p>
    <w:p w14:paraId="46F50D71" w14:textId="77777777" w:rsidR="00330B90" w:rsidRPr="00330B90" w:rsidRDefault="00330B90" w:rsidP="00330B90">
      <w:pPr>
        <w:pStyle w:val="TCsList"/>
        <w:rPr>
          <w:rFonts w:ascii="Calibri" w:hAnsi="Calibri" w:cs="Calibri"/>
        </w:rPr>
      </w:pPr>
      <w:r w:rsidRPr="00330B90">
        <w:rPr>
          <w:rFonts w:ascii="Calibri" w:hAnsi="Calibri" w:cs="Calibri"/>
        </w:rPr>
        <w:t>Gegen Vorlage eines gültigen Rückflugtickets wird deutschen Staatsangehörigen bei Einreise ein Touristenvisum von bis zu 90 Tagen gewährt.</w:t>
      </w:r>
    </w:p>
    <w:p w14:paraId="42118A82" w14:textId="77777777" w:rsidR="00330B90" w:rsidRPr="00330B90" w:rsidRDefault="00330B90" w:rsidP="00330B90">
      <w:pPr>
        <w:pStyle w:val="TCsList"/>
        <w:rPr>
          <w:rFonts w:ascii="Calibri" w:hAnsi="Calibri" w:cs="Calibri"/>
        </w:rPr>
      </w:pPr>
      <w:r w:rsidRPr="00330B90">
        <w:rPr>
          <w:rFonts w:ascii="Calibri" w:hAnsi="Calibri" w:cs="Calibri"/>
        </w:rPr>
        <w:t>Alle Reisenden sollten die Visa- und Einreise</w:t>
      </w:r>
      <w:r w:rsidRPr="00330B90">
        <w:rPr>
          <w:rFonts w:ascii="Calibri" w:hAnsi="Calibri" w:cs="Calibri"/>
        </w:rPr>
        <w:softHyphen/>
        <w:t>bestimmungen mit ihrem zuständigen Konsulat überprüfen. Alle Anträge, Kosten und entsprechenden Unterlagen für eventuelle Visa liegen in der Verantwortung des Reisenden.</w:t>
      </w:r>
    </w:p>
    <w:p w14:paraId="35FB6AA1" w14:textId="77777777" w:rsidR="00330B90" w:rsidRPr="00330B90" w:rsidRDefault="00330B90" w:rsidP="00330B90">
      <w:pPr>
        <w:pStyle w:val="TCsList"/>
        <w:rPr>
          <w:rFonts w:ascii="Calibri" w:hAnsi="Calibri" w:cs="Calibri"/>
        </w:rPr>
      </w:pPr>
      <w:r w:rsidRPr="00330B90">
        <w:rPr>
          <w:rFonts w:ascii="Calibri" w:hAnsi="Calibri" w:cs="Calibri"/>
        </w:rPr>
        <w:t xml:space="preserve">Bitte denken Sie an eine umfangreiche Auslandskrankenversicherung, die Sie für Notfälle und andere unvorhergesehene Umstände abdeckt. Wir übernehmen keine Verantwortung für Gäste, die ohne Versicherung reisen. </w:t>
      </w:r>
    </w:p>
    <w:p w14:paraId="09366E52" w14:textId="77777777" w:rsidR="00330B90" w:rsidRPr="00330B90" w:rsidRDefault="00330B90" w:rsidP="00330B90">
      <w:pPr>
        <w:pStyle w:val="TCsList"/>
        <w:rPr>
          <w:rFonts w:ascii="Calibri" w:hAnsi="Calibri" w:cs="Calibri"/>
        </w:rPr>
      </w:pPr>
      <w:r w:rsidRPr="00330B90">
        <w:rPr>
          <w:rFonts w:ascii="Calibri" w:hAnsi="Calibri" w:cs="Calibri"/>
        </w:rPr>
        <w:t>Einige Gebiete im Südlichen Afrika befinden sich in Malaria- und/oder Gelbfiebergebieten. Bitte wenden Sie sich an einen Arzt, Apotheker oder ein Tropeninstitut, um zu eruieren, welche Vorsichts</w:t>
      </w:r>
      <w:r w:rsidRPr="00330B90">
        <w:rPr>
          <w:rFonts w:ascii="Calibri" w:hAnsi="Calibri" w:cs="Calibri"/>
        </w:rPr>
        <w:softHyphen/>
        <w:t>maßnahmen und/oder Impfungen für Ihre Reise erforderlich sind.</w:t>
      </w:r>
    </w:p>
    <w:p w14:paraId="0832EC60"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Check-In / Check-Out </w:t>
      </w:r>
    </w:p>
    <w:p w14:paraId="24A2D546" w14:textId="4CDF0392" w:rsidR="00330B90" w:rsidRPr="00330B90" w:rsidRDefault="00330B90" w:rsidP="00330B90">
      <w:pPr>
        <w:pStyle w:val="TCsList"/>
        <w:rPr>
          <w:rFonts w:ascii="Calibri" w:hAnsi="Calibri" w:cs="Calibri"/>
        </w:rPr>
      </w:pPr>
      <w:r w:rsidRPr="00330B90">
        <w:rPr>
          <w:rFonts w:ascii="Calibri" w:hAnsi="Calibri" w:cs="Calibri"/>
        </w:rPr>
        <w:t xml:space="preserve">Bitte beachten Sie, dass ein Check-In in Ihren Unterkünften im Allgemeinen ab 14 Uhr oder 15 Uhr möglich ist. </w:t>
      </w:r>
    </w:p>
    <w:p w14:paraId="0D8A7F05" w14:textId="0F3E4A8F" w:rsidR="00292D33" w:rsidRPr="00C9790F" w:rsidRDefault="00330B90" w:rsidP="00C9790F">
      <w:pPr>
        <w:pStyle w:val="TCsList"/>
        <w:rPr>
          <w:rFonts w:ascii="Calibri" w:hAnsi="Calibri" w:cs="Calibri"/>
        </w:rPr>
      </w:pPr>
      <w:r w:rsidRPr="00330B90">
        <w:rPr>
          <w:rFonts w:ascii="Calibri" w:hAnsi="Calibri" w:cs="Calibri"/>
        </w:rPr>
        <w:t>Check-Out Zeiten sind im Allgemeinen zwischen 9 Uhr und 11 Uhr am Tag der Abreise.</w:t>
      </w:r>
    </w:p>
    <w:sectPr w:rsidR="00292D33" w:rsidRPr="00C9790F" w:rsidSect="00110B78">
      <w:headerReference w:type="even" r:id="rId16"/>
      <w:headerReference w:type="default" r:id="rId17"/>
      <w:footerReference w:type="even" r:id="rId18"/>
      <w:footerReference w:type="default" r:id="rId19"/>
      <w:headerReference w:type="first" r:id="rId20"/>
      <w:footerReference w:type="first" r:id="rId21"/>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788C7" w14:textId="77777777" w:rsidR="00675D1B" w:rsidRDefault="00675D1B">
      <w:pPr>
        <w:spacing w:after="0" w:line="240" w:lineRule="auto"/>
      </w:pPr>
      <w:r>
        <w:separator/>
      </w:r>
    </w:p>
  </w:endnote>
  <w:endnote w:type="continuationSeparator" w:id="0">
    <w:p w14:paraId="72877BD8" w14:textId="77777777" w:rsidR="00675D1B" w:rsidRDefault="00675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4581" w14:textId="77777777" w:rsidR="0061426B" w:rsidRDefault="00614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E252E65"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F51" w14:textId="77777777" w:rsidR="006E44B1" w:rsidRDefault="006E44B1" w:rsidP="00F94539">
    <w:pPr>
      <w:pStyle w:val="Footer"/>
      <w:ind w:left="5103" w:firstLine="720"/>
    </w:pPr>
    <w:r>
      <w:rPr>
        <w:noProof/>
        <w:lang w:val="en-GB" w:bidi="en-GB"/>
      </w:rPr>
      <w:drawing>
        <wp:inline distT="0" distB="0" distL="0" distR="0" wp14:anchorId="0B8AFD1B" wp14:editId="125AB2EE">
          <wp:extent cx="2993491" cy="8096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2993491" cy="8096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C2689" w14:textId="77777777" w:rsidR="00675D1B" w:rsidRDefault="00675D1B">
      <w:pPr>
        <w:spacing w:after="0" w:line="240" w:lineRule="auto"/>
      </w:pPr>
      <w:r>
        <w:separator/>
      </w:r>
    </w:p>
  </w:footnote>
  <w:footnote w:type="continuationSeparator" w:id="0">
    <w:p w14:paraId="614D8482" w14:textId="77777777" w:rsidR="00675D1B" w:rsidRDefault="00675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6D76" w14:textId="77777777" w:rsidR="0061426B" w:rsidRDefault="00614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42A" w14:textId="740B8A5B"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B9FF" w14:textId="0A6B1333"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1.6pt;visibility:visible;mso-wrap-style:square" o:bullet="t">
        <v:imagedata r:id="rId1" o:title=""/>
      </v:shape>
    </w:pict>
  </w:numPicBullet>
  <w:numPicBullet w:numPicBulletId="1">
    <w:pict>
      <v:shape id="_x0000_i1026" type="#_x0000_t75" style="width:468pt;height:468pt;visibility:visible;mso-wrap-style:square" o:bullet="t">
        <v:imagedata r:id="rId2" o:title=""/>
      </v:shape>
    </w:pict>
  </w:numPicBullet>
  <w:numPicBullet w:numPicBulletId="2">
    <w:pict>
      <v:shape id="_x0000_i1027" type="#_x0000_t75" style="width:468pt;height:482.4pt;visibility:visible;mso-wrap-style:square" o:bullet="t">
        <v:imagedata r:id="rId3" o:title=""/>
      </v:shape>
    </w:pict>
  </w:numPicBullet>
  <w:numPicBullet w:numPicBulletId="3">
    <w:pict>
      <v:shape id="_x0000_i1028" type="#_x0000_t75" style="width:468pt;height:403.2pt;visibility:visible;mso-wrap-style:squar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372308">
    <w:abstractNumId w:val="8"/>
  </w:num>
  <w:num w:numId="2" w16cid:durableId="312681032">
    <w:abstractNumId w:val="8"/>
  </w:num>
  <w:num w:numId="3" w16cid:durableId="780761909">
    <w:abstractNumId w:val="9"/>
  </w:num>
  <w:num w:numId="4" w16cid:durableId="1366713284">
    <w:abstractNumId w:val="8"/>
    <w:lvlOverride w:ilvl="0">
      <w:lvl w:ilvl="0">
        <w:start w:val="1"/>
        <w:numFmt w:val="decimal"/>
        <w:lvlText w:val="%1."/>
        <w:lvlJc w:val="left"/>
        <w:pPr>
          <w:tabs>
            <w:tab w:val="num" w:pos="1080"/>
          </w:tabs>
          <w:ind w:left="1080" w:hanging="360"/>
        </w:pPr>
        <w:rPr>
          <w:rFonts w:hint="default"/>
        </w:rPr>
      </w:lvl>
    </w:lvlOverride>
  </w:num>
  <w:num w:numId="5" w16cid:durableId="659575518">
    <w:abstractNumId w:val="25"/>
  </w:num>
  <w:num w:numId="6" w16cid:durableId="631785872">
    <w:abstractNumId w:val="7"/>
  </w:num>
  <w:num w:numId="7" w16cid:durableId="184709844">
    <w:abstractNumId w:val="6"/>
  </w:num>
  <w:num w:numId="8" w16cid:durableId="952398464">
    <w:abstractNumId w:val="5"/>
  </w:num>
  <w:num w:numId="9" w16cid:durableId="1316882498">
    <w:abstractNumId w:val="4"/>
  </w:num>
  <w:num w:numId="10" w16cid:durableId="1112088292">
    <w:abstractNumId w:val="3"/>
  </w:num>
  <w:num w:numId="11" w16cid:durableId="1826243840">
    <w:abstractNumId w:val="2"/>
  </w:num>
  <w:num w:numId="12" w16cid:durableId="1609971831">
    <w:abstractNumId w:val="1"/>
  </w:num>
  <w:num w:numId="13" w16cid:durableId="209464620">
    <w:abstractNumId w:val="0"/>
  </w:num>
  <w:num w:numId="14" w16cid:durableId="1735274473">
    <w:abstractNumId w:val="8"/>
    <w:lvlOverride w:ilvl="0">
      <w:startOverride w:val="1"/>
    </w:lvlOverride>
  </w:num>
  <w:num w:numId="15" w16cid:durableId="555243196">
    <w:abstractNumId w:val="8"/>
  </w:num>
  <w:num w:numId="16" w16cid:durableId="238292416">
    <w:abstractNumId w:val="38"/>
  </w:num>
  <w:num w:numId="17" w16cid:durableId="82580154">
    <w:abstractNumId w:val="41"/>
  </w:num>
  <w:num w:numId="18" w16cid:durableId="428429527">
    <w:abstractNumId w:val="28"/>
  </w:num>
  <w:num w:numId="19" w16cid:durableId="815073134">
    <w:abstractNumId w:val="32"/>
  </w:num>
  <w:num w:numId="20" w16cid:durableId="1399787390">
    <w:abstractNumId w:val="18"/>
  </w:num>
  <w:num w:numId="21" w16cid:durableId="860359549">
    <w:abstractNumId w:val="37"/>
  </w:num>
  <w:num w:numId="22" w16cid:durableId="329672790">
    <w:abstractNumId w:val="35"/>
  </w:num>
  <w:num w:numId="23" w16cid:durableId="995256339">
    <w:abstractNumId w:val="39"/>
  </w:num>
  <w:num w:numId="24" w16cid:durableId="484709351">
    <w:abstractNumId w:val="33"/>
  </w:num>
  <w:num w:numId="25" w16cid:durableId="140929198">
    <w:abstractNumId w:val="15"/>
  </w:num>
  <w:num w:numId="26" w16cid:durableId="518813271">
    <w:abstractNumId w:val="11"/>
  </w:num>
  <w:num w:numId="27" w16cid:durableId="1547986465">
    <w:abstractNumId w:val="27"/>
  </w:num>
  <w:num w:numId="28" w16cid:durableId="2097632340">
    <w:abstractNumId w:val="14"/>
  </w:num>
  <w:num w:numId="29" w16cid:durableId="694111225">
    <w:abstractNumId w:val="19"/>
  </w:num>
  <w:num w:numId="30" w16cid:durableId="1736930706">
    <w:abstractNumId w:val="21"/>
  </w:num>
  <w:num w:numId="31" w16cid:durableId="1292858394">
    <w:abstractNumId w:val="29"/>
  </w:num>
  <w:num w:numId="32" w16cid:durableId="2072658362">
    <w:abstractNumId w:val="12"/>
  </w:num>
  <w:num w:numId="33" w16cid:durableId="564340381">
    <w:abstractNumId w:val="30"/>
  </w:num>
  <w:num w:numId="34" w16cid:durableId="208493541">
    <w:abstractNumId w:val="22"/>
  </w:num>
  <w:num w:numId="35" w16cid:durableId="1258909271">
    <w:abstractNumId w:val="16"/>
  </w:num>
  <w:num w:numId="36" w16cid:durableId="2131780531">
    <w:abstractNumId w:val="42"/>
  </w:num>
  <w:num w:numId="37" w16cid:durableId="368916801">
    <w:abstractNumId w:val="17"/>
  </w:num>
  <w:num w:numId="38" w16cid:durableId="881870186">
    <w:abstractNumId w:val="40"/>
  </w:num>
  <w:num w:numId="39" w16cid:durableId="2140489536">
    <w:abstractNumId w:val="26"/>
  </w:num>
  <w:num w:numId="40" w16cid:durableId="1482232835">
    <w:abstractNumId w:val="13"/>
  </w:num>
  <w:num w:numId="41" w16cid:durableId="519396494">
    <w:abstractNumId w:val="24"/>
  </w:num>
  <w:num w:numId="42" w16cid:durableId="13119836">
    <w:abstractNumId w:val="34"/>
  </w:num>
  <w:num w:numId="43" w16cid:durableId="1082988553">
    <w:abstractNumId w:val="10"/>
  </w:num>
  <w:num w:numId="44" w16cid:durableId="2083286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124033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854998">
    <w:abstractNumId w:val="36"/>
  </w:num>
  <w:num w:numId="47" w16cid:durableId="4710991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5411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LU0NTIwNzcyMTZS0lEKTi0uzszPAykwqQUAZ1hEniwAAAA="/>
  </w:docVars>
  <w:rsids>
    <w:rsidRoot w:val="007E406B"/>
    <w:rsid w:val="000074B1"/>
    <w:rsid w:val="00007578"/>
    <w:rsid w:val="0000764A"/>
    <w:rsid w:val="0002580F"/>
    <w:rsid w:val="0003302B"/>
    <w:rsid w:val="00043B67"/>
    <w:rsid w:val="00046894"/>
    <w:rsid w:val="00055971"/>
    <w:rsid w:val="000659A0"/>
    <w:rsid w:val="0007047C"/>
    <w:rsid w:val="00071D08"/>
    <w:rsid w:val="00084262"/>
    <w:rsid w:val="000878F6"/>
    <w:rsid w:val="00095424"/>
    <w:rsid w:val="000B2CA0"/>
    <w:rsid w:val="000C6AAF"/>
    <w:rsid w:val="000D126B"/>
    <w:rsid w:val="000E0CD7"/>
    <w:rsid w:val="000E3BC6"/>
    <w:rsid w:val="000F41E6"/>
    <w:rsid w:val="00106DE7"/>
    <w:rsid w:val="00110B78"/>
    <w:rsid w:val="0011554C"/>
    <w:rsid w:val="001202BC"/>
    <w:rsid w:val="00121806"/>
    <w:rsid w:val="00142746"/>
    <w:rsid w:val="0015042C"/>
    <w:rsid w:val="00150BC8"/>
    <w:rsid w:val="00174C31"/>
    <w:rsid w:val="00186B80"/>
    <w:rsid w:val="00194609"/>
    <w:rsid w:val="001A346D"/>
    <w:rsid w:val="001C33EB"/>
    <w:rsid w:val="001D0202"/>
    <w:rsid w:val="001D1566"/>
    <w:rsid w:val="001D2ADA"/>
    <w:rsid w:val="001E2D62"/>
    <w:rsid w:val="001F1E34"/>
    <w:rsid w:val="001F3A5B"/>
    <w:rsid w:val="001F5239"/>
    <w:rsid w:val="00206E0C"/>
    <w:rsid w:val="002071E5"/>
    <w:rsid w:val="00227FEC"/>
    <w:rsid w:val="00241C85"/>
    <w:rsid w:val="002442F3"/>
    <w:rsid w:val="00254647"/>
    <w:rsid w:val="002563AB"/>
    <w:rsid w:val="00275036"/>
    <w:rsid w:val="00275063"/>
    <w:rsid w:val="00285AD8"/>
    <w:rsid w:val="00292D33"/>
    <w:rsid w:val="00293602"/>
    <w:rsid w:val="002A30E5"/>
    <w:rsid w:val="002B1467"/>
    <w:rsid w:val="002B355C"/>
    <w:rsid w:val="002B4BF9"/>
    <w:rsid w:val="002C56D9"/>
    <w:rsid w:val="002D39FF"/>
    <w:rsid w:val="0030459D"/>
    <w:rsid w:val="00305166"/>
    <w:rsid w:val="003069AD"/>
    <w:rsid w:val="00330B90"/>
    <w:rsid w:val="00334E42"/>
    <w:rsid w:val="0033729C"/>
    <w:rsid w:val="00345985"/>
    <w:rsid w:val="00350D19"/>
    <w:rsid w:val="0036352F"/>
    <w:rsid w:val="00364656"/>
    <w:rsid w:val="0038576A"/>
    <w:rsid w:val="00386DE5"/>
    <w:rsid w:val="00387BC7"/>
    <w:rsid w:val="00392C46"/>
    <w:rsid w:val="003B5A03"/>
    <w:rsid w:val="003D38C6"/>
    <w:rsid w:val="003D6F88"/>
    <w:rsid w:val="003E4DE1"/>
    <w:rsid w:val="003E5F76"/>
    <w:rsid w:val="003E707C"/>
    <w:rsid w:val="003F41A5"/>
    <w:rsid w:val="003F7624"/>
    <w:rsid w:val="00401A2D"/>
    <w:rsid w:val="00413A43"/>
    <w:rsid w:val="00415B2B"/>
    <w:rsid w:val="00415C5F"/>
    <w:rsid w:val="00431452"/>
    <w:rsid w:val="0043529E"/>
    <w:rsid w:val="00454B72"/>
    <w:rsid w:val="00457F90"/>
    <w:rsid w:val="004604D2"/>
    <w:rsid w:val="00461CB8"/>
    <w:rsid w:val="0046705B"/>
    <w:rsid w:val="004746D9"/>
    <w:rsid w:val="00477368"/>
    <w:rsid w:val="00482975"/>
    <w:rsid w:val="00483943"/>
    <w:rsid w:val="00483F1F"/>
    <w:rsid w:val="00493FC1"/>
    <w:rsid w:val="004A097D"/>
    <w:rsid w:val="004A1113"/>
    <w:rsid w:val="004A6047"/>
    <w:rsid w:val="004C1993"/>
    <w:rsid w:val="004C5FFB"/>
    <w:rsid w:val="004C742B"/>
    <w:rsid w:val="004D3400"/>
    <w:rsid w:val="004D7DDB"/>
    <w:rsid w:val="004E03DC"/>
    <w:rsid w:val="004E39A2"/>
    <w:rsid w:val="004F384D"/>
    <w:rsid w:val="004F4007"/>
    <w:rsid w:val="004F6900"/>
    <w:rsid w:val="00501EDC"/>
    <w:rsid w:val="0050577A"/>
    <w:rsid w:val="00535BF6"/>
    <w:rsid w:val="00543259"/>
    <w:rsid w:val="00551A21"/>
    <w:rsid w:val="005521A6"/>
    <w:rsid w:val="0055407E"/>
    <w:rsid w:val="00581E28"/>
    <w:rsid w:val="00585FB7"/>
    <w:rsid w:val="00596F19"/>
    <w:rsid w:val="005A4A1D"/>
    <w:rsid w:val="005B335C"/>
    <w:rsid w:val="005C6860"/>
    <w:rsid w:val="005D6329"/>
    <w:rsid w:val="005D6573"/>
    <w:rsid w:val="005E74D8"/>
    <w:rsid w:val="005E79C2"/>
    <w:rsid w:val="00601E8D"/>
    <w:rsid w:val="0061426B"/>
    <w:rsid w:val="00627C59"/>
    <w:rsid w:val="006453FB"/>
    <w:rsid w:val="00645821"/>
    <w:rsid w:val="00645FAB"/>
    <w:rsid w:val="00660361"/>
    <w:rsid w:val="006615A3"/>
    <w:rsid w:val="0066352E"/>
    <w:rsid w:val="00667BED"/>
    <w:rsid w:val="00675D10"/>
    <w:rsid w:val="00675D1B"/>
    <w:rsid w:val="00675F15"/>
    <w:rsid w:val="006836D4"/>
    <w:rsid w:val="00684052"/>
    <w:rsid w:val="00685CAF"/>
    <w:rsid w:val="00691130"/>
    <w:rsid w:val="006927D5"/>
    <w:rsid w:val="00696DDB"/>
    <w:rsid w:val="00697583"/>
    <w:rsid w:val="006A3E65"/>
    <w:rsid w:val="006C3336"/>
    <w:rsid w:val="006E44B1"/>
    <w:rsid w:val="006E4BD2"/>
    <w:rsid w:val="006E63D0"/>
    <w:rsid w:val="006F45A3"/>
    <w:rsid w:val="00713BD7"/>
    <w:rsid w:val="00716902"/>
    <w:rsid w:val="00723216"/>
    <w:rsid w:val="00723B12"/>
    <w:rsid w:val="0074389B"/>
    <w:rsid w:val="00743C41"/>
    <w:rsid w:val="007562EB"/>
    <w:rsid w:val="00774FC2"/>
    <w:rsid w:val="00780CB9"/>
    <w:rsid w:val="00785E4A"/>
    <w:rsid w:val="00786332"/>
    <w:rsid w:val="007C36E4"/>
    <w:rsid w:val="007D5EA3"/>
    <w:rsid w:val="007D6FD5"/>
    <w:rsid w:val="007E406B"/>
    <w:rsid w:val="007E7A25"/>
    <w:rsid w:val="007F73AD"/>
    <w:rsid w:val="00802D37"/>
    <w:rsid w:val="00805F89"/>
    <w:rsid w:val="00815DF3"/>
    <w:rsid w:val="00817657"/>
    <w:rsid w:val="00830C5C"/>
    <w:rsid w:val="008438AC"/>
    <w:rsid w:val="00850101"/>
    <w:rsid w:val="00850ECE"/>
    <w:rsid w:val="008569E9"/>
    <w:rsid w:val="00857364"/>
    <w:rsid w:val="00861B20"/>
    <w:rsid w:val="00864340"/>
    <w:rsid w:val="00872EA8"/>
    <w:rsid w:val="008770DF"/>
    <w:rsid w:val="008939C7"/>
    <w:rsid w:val="00893F73"/>
    <w:rsid w:val="00895AC8"/>
    <w:rsid w:val="008A0842"/>
    <w:rsid w:val="008A2030"/>
    <w:rsid w:val="008A54E1"/>
    <w:rsid w:val="008D5148"/>
    <w:rsid w:val="008D6335"/>
    <w:rsid w:val="008D76B5"/>
    <w:rsid w:val="008E157B"/>
    <w:rsid w:val="008E301E"/>
    <w:rsid w:val="008E444E"/>
    <w:rsid w:val="008F523F"/>
    <w:rsid w:val="008F60A5"/>
    <w:rsid w:val="008F6B65"/>
    <w:rsid w:val="008F6C74"/>
    <w:rsid w:val="00907076"/>
    <w:rsid w:val="00911847"/>
    <w:rsid w:val="0094587B"/>
    <w:rsid w:val="00946987"/>
    <w:rsid w:val="00960061"/>
    <w:rsid w:val="00986A6E"/>
    <w:rsid w:val="009A29A9"/>
    <w:rsid w:val="009A33A1"/>
    <w:rsid w:val="009A4FD1"/>
    <w:rsid w:val="009D514B"/>
    <w:rsid w:val="009F6BB2"/>
    <w:rsid w:val="00A14E62"/>
    <w:rsid w:val="00A17F9F"/>
    <w:rsid w:val="00A26C32"/>
    <w:rsid w:val="00A304CA"/>
    <w:rsid w:val="00A350BD"/>
    <w:rsid w:val="00A42A35"/>
    <w:rsid w:val="00A477AD"/>
    <w:rsid w:val="00A62F70"/>
    <w:rsid w:val="00A8212F"/>
    <w:rsid w:val="00A83FE2"/>
    <w:rsid w:val="00A87481"/>
    <w:rsid w:val="00A93675"/>
    <w:rsid w:val="00AA39E0"/>
    <w:rsid w:val="00AB0641"/>
    <w:rsid w:val="00AB7F3E"/>
    <w:rsid w:val="00AC7D1C"/>
    <w:rsid w:val="00AD7F60"/>
    <w:rsid w:val="00AE0E2E"/>
    <w:rsid w:val="00AF66B1"/>
    <w:rsid w:val="00AF719F"/>
    <w:rsid w:val="00B002CA"/>
    <w:rsid w:val="00B06FCC"/>
    <w:rsid w:val="00B130E5"/>
    <w:rsid w:val="00B154B6"/>
    <w:rsid w:val="00B16B58"/>
    <w:rsid w:val="00B25DF4"/>
    <w:rsid w:val="00B278BF"/>
    <w:rsid w:val="00B371F5"/>
    <w:rsid w:val="00B45B9C"/>
    <w:rsid w:val="00B50DDC"/>
    <w:rsid w:val="00B5584A"/>
    <w:rsid w:val="00BA0E1F"/>
    <w:rsid w:val="00BA5B0E"/>
    <w:rsid w:val="00BB32B9"/>
    <w:rsid w:val="00BC57B2"/>
    <w:rsid w:val="00BC6195"/>
    <w:rsid w:val="00BD7018"/>
    <w:rsid w:val="00C06921"/>
    <w:rsid w:val="00C259A1"/>
    <w:rsid w:val="00C25BD7"/>
    <w:rsid w:val="00C2639F"/>
    <w:rsid w:val="00C30FC1"/>
    <w:rsid w:val="00C3124C"/>
    <w:rsid w:val="00C438E0"/>
    <w:rsid w:val="00C46EF8"/>
    <w:rsid w:val="00C51143"/>
    <w:rsid w:val="00C52F16"/>
    <w:rsid w:val="00C609DF"/>
    <w:rsid w:val="00C64ADE"/>
    <w:rsid w:val="00C72CE6"/>
    <w:rsid w:val="00C8210B"/>
    <w:rsid w:val="00C83E51"/>
    <w:rsid w:val="00C90377"/>
    <w:rsid w:val="00C953FF"/>
    <w:rsid w:val="00C9790F"/>
    <w:rsid w:val="00CA04D3"/>
    <w:rsid w:val="00CC1ED8"/>
    <w:rsid w:val="00CC2208"/>
    <w:rsid w:val="00CC2368"/>
    <w:rsid w:val="00CC386F"/>
    <w:rsid w:val="00CC5188"/>
    <w:rsid w:val="00CD1C41"/>
    <w:rsid w:val="00CD6675"/>
    <w:rsid w:val="00CF64BE"/>
    <w:rsid w:val="00D0289E"/>
    <w:rsid w:val="00D30235"/>
    <w:rsid w:val="00D32EC8"/>
    <w:rsid w:val="00D35673"/>
    <w:rsid w:val="00D40D97"/>
    <w:rsid w:val="00D44983"/>
    <w:rsid w:val="00D60E71"/>
    <w:rsid w:val="00D6715B"/>
    <w:rsid w:val="00D72F63"/>
    <w:rsid w:val="00D75F07"/>
    <w:rsid w:val="00D840F5"/>
    <w:rsid w:val="00D95ABF"/>
    <w:rsid w:val="00DB40EF"/>
    <w:rsid w:val="00DC185A"/>
    <w:rsid w:val="00DC3381"/>
    <w:rsid w:val="00DC4AE3"/>
    <w:rsid w:val="00DD182D"/>
    <w:rsid w:val="00DD48E3"/>
    <w:rsid w:val="00DE534C"/>
    <w:rsid w:val="00DF51D7"/>
    <w:rsid w:val="00DF6F72"/>
    <w:rsid w:val="00E16AF1"/>
    <w:rsid w:val="00E27B0F"/>
    <w:rsid w:val="00E27B2D"/>
    <w:rsid w:val="00E4129B"/>
    <w:rsid w:val="00E6480B"/>
    <w:rsid w:val="00E74998"/>
    <w:rsid w:val="00E856D8"/>
    <w:rsid w:val="00E94515"/>
    <w:rsid w:val="00E94E53"/>
    <w:rsid w:val="00EA01C6"/>
    <w:rsid w:val="00EB17E2"/>
    <w:rsid w:val="00EC18FA"/>
    <w:rsid w:val="00EC3C6E"/>
    <w:rsid w:val="00EC7A85"/>
    <w:rsid w:val="00ED5D96"/>
    <w:rsid w:val="00EF1307"/>
    <w:rsid w:val="00F06B64"/>
    <w:rsid w:val="00F149C7"/>
    <w:rsid w:val="00F24034"/>
    <w:rsid w:val="00F4459A"/>
    <w:rsid w:val="00F474B0"/>
    <w:rsid w:val="00F56580"/>
    <w:rsid w:val="00F81359"/>
    <w:rsid w:val="00F826C9"/>
    <w:rsid w:val="00F94539"/>
    <w:rsid w:val="00FA59A7"/>
    <w:rsid w:val="00FC28C2"/>
    <w:rsid w:val="00FF33F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9C"/>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CommentReference">
    <w:name w:val="annotation reference"/>
    <w:basedOn w:val="DefaultParagraphFont"/>
    <w:uiPriority w:val="99"/>
    <w:semiHidden/>
    <w:unhideWhenUsed/>
    <w:rsid w:val="00D75F07"/>
    <w:rPr>
      <w:sz w:val="16"/>
      <w:szCs w:val="16"/>
    </w:rPr>
  </w:style>
  <w:style w:type="paragraph" w:styleId="CommentText">
    <w:name w:val="annotation text"/>
    <w:basedOn w:val="Normal"/>
    <w:link w:val="CommentTextChar"/>
    <w:uiPriority w:val="99"/>
    <w:unhideWhenUsed/>
    <w:rsid w:val="00D75F07"/>
    <w:pPr>
      <w:spacing w:line="240" w:lineRule="auto"/>
    </w:pPr>
    <w:rPr>
      <w:sz w:val="20"/>
      <w:szCs w:val="20"/>
    </w:rPr>
  </w:style>
  <w:style w:type="character" w:customStyle="1" w:styleId="CommentTextChar">
    <w:name w:val="Comment Text Char"/>
    <w:basedOn w:val="DefaultParagraphFont"/>
    <w:link w:val="CommentText"/>
    <w:uiPriority w:val="99"/>
    <w:rsid w:val="00D75F07"/>
    <w:rPr>
      <w:sz w:val="20"/>
      <w:szCs w:val="20"/>
    </w:rPr>
  </w:style>
  <w:style w:type="paragraph" w:styleId="CommentSubject">
    <w:name w:val="annotation subject"/>
    <w:basedOn w:val="CommentText"/>
    <w:next w:val="CommentText"/>
    <w:link w:val="CommentSubjectChar"/>
    <w:uiPriority w:val="99"/>
    <w:semiHidden/>
    <w:unhideWhenUsed/>
    <w:rsid w:val="00D75F07"/>
    <w:rPr>
      <w:b/>
      <w:bCs/>
    </w:rPr>
  </w:style>
  <w:style w:type="character" w:customStyle="1" w:styleId="CommentSubjectChar">
    <w:name w:val="Comment Subject Char"/>
    <w:basedOn w:val="CommentTextChar"/>
    <w:link w:val="CommentSubject"/>
    <w:uiPriority w:val="99"/>
    <w:semiHidden/>
    <w:rsid w:val="00D75F07"/>
    <w:rPr>
      <w:b/>
      <w:bCs/>
      <w:sz w:val="20"/>
      <w:szCs w:val="20"/>
    </w:rPr>
  </w:style>
  <w:style w:type="character" w:styleId="FollowedHyperlink">
    <w:name w:val="FollowedHyperlink"/>
    <w:basedOn w:val="DefaultParagraphFont"/>
    <w:uiPriority w:val="99"/>
    <w:semiHidden/>
    <w:unhideWhenUsed/>
    <w:rsid w:val="00431452"/>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3638">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323365055">
      <w:bodyDiv w:val="1"/>
      <w:marLeft w:val="0"/>
      <w:marRight w:val="0"/>
      <w:marTop w:val="0"/>
      <w:marBottom w:val="0"/>
      <w:divBdr>
        <w:top w:val="none" w:sz="0" w:space="0" w:color="auto"/>
        <w:left w:val="none" w:sz="0" w:space="0" w:color="auto"/>
        <w:bottom w:val="none" w:sz="0" w:space="0" w:color="auto"/>
        <w:right w:val="none" w:sz="0" w:space="0" w:color="auto"/>
      </w:divBdr>
    </w:div>
    <w:div w:id="374045795">
      <w:bodyDiv w:val="1"/>
      <w:marLeft w:val="0"/>
      <w:marRight w:val="0"/>
      <w:marTop w:val="0"/>
      <w:marBottom w:val="0"/>
      <w:divBdr>
        <w:top w:val="none" w:sz="0" w:space="0" w:color="auto"/>
        <w:left w:val="none" w:sz="0" w:space="0" w:color="auto"/>
        <w:bottom w:val="none" w:sz="0" w:space="0" w:color="auto"/>
        <w:right w:val="none" w:sz="0" w:space="0" w:color="auto"/>
      </w:divBdr>
    </w:div>
    <w:div w:id="483932908">
      <w:bodyDiv w:val="1"/>
      <w:marLeft w:val="0"/>
      <w:marRight w:val="0"/>
      <w:marTop w:val="0"/>
      <w:marBottom w:val="0"/>
      <w:divBdr>
        <w:top w:val="none" w:sz="0" w:space="0" w:color="auto"/>
        <w:left w:val="none" w:sz="0" w:space="0" w:color="auto"/>
        <w:bottom w:val="none" w:sz="0" w:space="0" w:color="auto"/>
        <w:right w:val="none" w:sz="0" w:space="0" w:color="auto"/>
      </w:divBdr>
    </w:div>
    <w:div w:id="644167805">
      <w:bodyDiv w:val="1"/>
      <w:marLeft w:val="0"/>
      <w:marRight w:val="0"/>
      <w:marTop w:val="0"/>
      <w:marBottom w:val="0"/>
      <w:divBdr>
        <w:top w:val="none" w:sz="0" w:space="0" w:color="auto"/>
        <w:left w:val="none" w:sz="0" w:space="0" w:color="auto"/>
        <w:bottom w:val="none" w:sz="0" w:space="0" w:color="auto"/>
        <w:right w:val="none" w:sz="0" w:space="0" w:color="auto"/>
      </w:divBdr>
    </w:div>
    <w:div w:id="760300424">
      <w:bodyDiv w:val="1"/>
      <w:marLeft w:val="0"/>
      <w:marRight w:val="0"/>
      <w:marTop w:val="0"/>
      <w:marBottom w:val="0"/>
      <w:divBdr>
        <w:top w:val="none" w:sz="0" w:space="0" w:color="auto"/>
        <w:left w:val="none" w:sz="0" w:space="0" w:color="auto"/>
        <w:bottom w:val="none" w:sz="0" w:space="0" w:color="auto"/>
        <w:right w:val="none" w:sz="0" w:space="0" w:color="auto"/>
      </w:divBdr>
    </w:div>
    <w:div w:id="800340432">
      <w:bodyDiv w:val="1"/>
      <w:marLeft w:val="0"/>
      <w:marRight w:val="0"/>
      <w:marTop w:val="0"/>
      <w:marBottom w:val="0"/>
      <w:divBdr>
        <w:top w:val="none" w:sz="0" w:space="0" w:color="auto"/>
        <w:left w:val="none" w:sz="0" w:space="0" w:color="auto"/>
        <w:bottom w:val="none" w:sz="0" w:space="0" w:color="auto"/>
        <w:right w:val="none" w:sz="0" w:space="0" w:color="auto"/>
      </w:divBdr>
    </w:div>
    <w:div w:id="806435415">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036734332">
      <w:bodyDiv w:val="1"/>
      <w:marLeft w:val="0"/>
      <w:marRight w:val="0"/>
      <w:marTop w:val="0"/>
      <w:marBottom w:val="0"/>
      <w:divBdr>
        <w:top w:val="none" w:sz="0" w:space="0" w:color="auto"/>
        <w:left w:val="none" w:sz="0" w:space="0" w:color="auto"/>
        <w:bottom w:val="none" w:sz="0" w:space="0" w:color="auto"/>
        <w:right w:val="none" w:sz="0" w:space="0" w:color="auto"/>
      </w:divBdr>
    </w:div>
    <w:div w:id="1094940525">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458060202">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603032859">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874607359">
      <w:bodyDiv w:val="1"/>
      <w:marLeft w:val="0"/>
      <w:marRight w:val="0"/>
      <w:marTop w:val="0"/>
      <w:marBottom w:val="0"/>
      <w:divBdr>
        <w:top w:val="none" w:sz="0" w:space="0" w:color="auto"/>
        <w:left w:val="none" w:sz="0" w:space="0" w:color="auto"/>
        <w:bottom w:val="none" w:sz="0" w:space="0" w:color="auto"/>
        <w:right w:val="none" w:sz="0" w:space="0" w:color="auto"/>
      </w:divBdr>
    </w:div>
    <w:div w:id="190270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7.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5" Type="http://schemas.openxmlformats.org/officeDocument/2006/relationships/styles" Target="styles.xml"/><Relationship Id="rId15" Type="http://schemas.openxmlformats.org/officeDocument/2006/relationships/hyperlink" Target="mailto:joyce@terra-nova.com.na" TargetMode="Externa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9.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04260fbdaae6c3478a3cde2a27f08eab">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39457d3635a6f0378cc042f847cf2348"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17772F-5A92-47D0-B021-57BDF9A95FAE}">
  <ds:schemaRefs>
    <ds:schemaRef ds:uri="http://schemas.microsoft.com/sharepoint/v3/contenttype/forms"/>
  </ds:schemaRefs>
</ds:datastoreItem>
</file>

<file path=customXml/itemProps2.xml><?xml version="1.0" encoding="utf-8"?>
<ds:datastoreItem xmlns:ds="http://schemas.openxmlformats.org/officeDocument/2006/customXml" ds:itemID="{38440943-8F95-4BA7-A488-E8E316AF2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2b194-6553-4d20-9f5f-6750aaae9add"/>
    <ds:schemaRef ds:uri="135b2f6f-9a6b-4f3d-a826-34a0a74d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0920F-A2E0-4980-B89B-2461F8E4EED9}">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2306</Words>
  <Characters>13977</Characters>
  <Application>Microsoft Office Word</Application>
  <DocSecurity>0</DocSecurity>
  <Lines>388</Lines>
  <Paragraphs>271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Pia Bachran</cp:lastModifiedBy>
  <cp:revision>31</cp:revision>
  <cp:lastPrinted>2022-07-08T07:19:00Z</cp:lastPrinted>
  <dcterms:created xsi:type="dcterms:W3CDTF">2025-05-01T08:39:00Z</dcterms:created>
  <dcterms:modified xsi:type="dcterms:W3CDTF">2025-12-22T13:28:00Z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77400</vt:r8>
  </property>
  <property fmtid="{D5CDD505-2E9C-101B-9397-08002B2CF9AE}" pid="5" name="MediaServiceImageTags">
    <vt:lpwstr/>
  </property>
  <property fmtid="{D5CDD505-2E9C-101B-9397-08002B2CF9AE}" pid="6" name="GrammarlyDocumentId">
    <vt:lpwstr>8236ece17e7315b7ff49ab6ce965747492f55fddf81b2c99945e5a4946923adc</vt:lpwstr>
  </property>
</Properties>
</file>